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85962" w14:textId="77777777" w:rsidR="00BF31CB" w:rsidRPr="00B54F5D" w:rsidRDefault="00BF31CB" w:rsidP="00BF31CB">
      <w:pPr>
        <w:jc w:val="center"/>
        <w:rPr>
          <w:rFonts w:ascii="Times New Roman" w:eastAsia="Arial Unicode MS" w:hAnsi="Times New Roman" w:cs="Arial Unicode MS"/>
          <w:i w:val="0"/>
          <w:color w:val="auto"/>
        </w:rPr>
      </w:pPr>
      <w:r w:rsidRPr="00B54F5D">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3184B" w:rsidRDefault="00BF31CB" w:rsidP="00BF31CB">
      <w:pPr>
        <w:pStyle w:val="Corpodetexto"/>
        <w:spacing w:after="0"/>
        <w:jc w:val="center"/>
        <w:rPr>
          <w:rFonts w:ascii="Arial" w:hAnsi="Arial" w:cs="Arial"/>
          <w:color w:val="000000"/>
          <w:sz w:val="18"/>
          <w:szCs w:val="18"/>
        </w:rPr>
      </w:pPr>
      <w:bookmarkStart w:id="0" w:name="docs-internal-guid-eac9f7b6-7fff-5abf-63"/>
      <w:bookmarkEnd w:id="0"/>
      <w:r w:rsidRPr="0093184B">
        <w:rPr>
          <w:rFonts w:ascii="Arial" w:hAnsi="Arial" w:cs="Arial"/>
          <w:color w:val="000000"/>
          <w:sz w:val="18"/>
          <w:szCs w:val="18"/>
        </w:rPr>
        <w:t>MINISTÉRIO DA ECONOMIA</w:t>
      </w:r>
    </w:p>
    <w:p w14:paraId="4968D5DC" w14:textId="77777777" w:rsidR="00BF31CB" w:rsidRPr="0093184B" w:rsidRDefault="00BF31CB" w:rsidP="00BF31CB">
      <w:pPr>
        <w:pStyle w:val="Corpodetexto"/>
        <w:spacing w:after="0"/>
        <w:jc w:val="center"/>
        <w:rPr>
          <w:rFonts w:ascii="Arial" w:hAnsi="Arial" w:cs="Arial"/>
          <w:color w:val="000000"/>
          <w:sz w:val="18"/>
          <w:szCs w:val="18"/>
        </w:rPr>
      </w:pPr>
      <w:r w:rsidRPr="0093184B">
        <w:rPr>
          <w:rFonts w:ascii="Arial" w:hAnsi="Arial" w:cs="Arial"/>
          <w:color w:val="000000"/>
          <w:sz w:val="18"/>
          <w:szCs w:val="18"/>
        </w:rPr>
        <w:t>Secretaria Especial de Previdência e Trabalho</w:t>
      </w:r>
    </w:p>
    <w:p w14:paraId="55E124F9" w14:textId="77777777" w:rsidR="00BF31CB" w:rsidRPr="0093184B" w:rsidRDefault="00BF31CB" w:rsidP="00BF31CB">
      <w:pPr>
        <w:pStyle w:val="Corpodetexto"/>
        <w:spacing w:after="0"/>
        <w:jc w:val="center"/>
        <w:rPr>
          <w:rFonts w:ascii="Arial" w:hAnsi="Arial" w:cs="Arial"/>
          <w:color w:val="000000"/>
          <w:sz w:val="18"/>
          <w:szCs w:val="18"/>
        </w:rPr>
      </w:pPr>
      <w:r w:rsidRPr="0093184B">
        <w:rPr>
          <w:rFonts w:ascii="Arial" w:hAnsi="Arial" w:cs="Arial"/>
          <w:color w:val="000000"/>
          <w:sz w:val="18"/>
          <w:szCs w:val="18"/>
        </w:rPr>
        <w:t>Subsecretaria de Assuntos Corporativos</w:t>
      </w:r>
    </w:p>
    <w:p w14:paraId="1C22B57E" w14:textId="39544C4F" w:rsidR="005534D3" w:rsidRPr="0093184B" w:rsidRDefault="00BF31CB" w:rsidP="00BF31CB">
      <w:pPr>
        <w:spacing w:after="213" w:line="259" w:lineRule="auto"/>
        <w:ind w:left="124" w:right="0" w:firstLine="0"/>
        <w:jc w:val="center"/>
        <w:rPr>
          <w:i w:val="0"/>
          <w:sz w:val="18"/>
          <w:szCs w:val="18"/>
        </w:rPr>
      </w:pPr>
      <w:r w:rsidRPr="0093184B">
        <w:rPr>
          <w:i w:val="0"/>
          <w:sz w:val="18"/>
          <w:szCs w:val="18"/>
        </w:rPr>
        <w:t>Coordenação-Geral de Apoio aos Órgãos Colegiados</w:t>
      </w:r>
      <w:r w:rsidR="005534D3" w:rsidRPr="0093184B">
        <w:rPr>
          <w:b/>
          <w:i w:val="0"/>
          <w:sz w:val="18"/>
          <w:szCs w:val="18"/>
        </w:rPr>
        <w:t xml:space="preserve"> </w:t>
      </w:r>
    </w:p>
    <w:p w14:paraId="7A99683B" w14:textId="77777777" w:rsidR="005534D3" w:rsidRPr="0093184B" w:rsidRDefault="005534D3" w:rsidP="00CF286A">
      <w:pPr>
        <w:spacing w:after="23" w:line="259" w:lineRule="auto"/>
        <w:ind w:left="124" w:right="0" w:firstLine="0"/>
        <w:jc w:val="center"/>
      </w:pPr>
      <w:r w:rsidRPr="0093184B">
        <w:rPr>
          <w:b/>
          <w:i w:val="0"/>
          <w:sz w:val="44"/>
        </w:rPr>
        <w:t xml:space="preserve"> </w:t>
      </w:r>
    </w:p>
    <w:p w14:paraId="6A4087E2" w14:textId="216B86F5" w:rsidR="005534D3" w:rsidRPr="00B54F5D" w:rsidRDefault="005534D3" w:rsidP="00CF286A">
      <w:pPr>
        <w:spacing w:after="433" w:line="259" w:lineRule="auto"/>
        <w:ind w:left="69" w:right="0" w:firstLine="0"/>
        <w:jc w:val="center"/>
        <w:rPr>
          <w:b/>
          <w:i w:val="0"/>
          <w:sz w:val="24"/>
        </w:rPr>
      </w:pPr>
      <w:r w:rsidRPr="00B54F5D">
        <w:rPr>
          <w:b/>
          <w:i w:val="0"/>
          <w:sz w:val="24"/>
        </w:rPr>
        <w:t xml:space="preserve"> </w:t>
      </w:r>
    </w:p>
    <w:p w14:paraId="35253447" w14:textId="6F53685F" w:rsidR="00BF31CB" w:rsidRPr="00B54F5D" w:rsidRDefault="00BF31CB" w:rsidP="00CF286A">
      <w:pPr>
        <w:spacing w:after="433" w:line="259" w:lineRule="auto"/>
        <w:ind w:left="69" w:right="0" w:firstLine="0"/>
        <w:jc w:val="center"/>
        <w:rPr>
          <w:b/>
          <w:i w:val="0"/>
          <w:sz w:val="24"/>
        </w:rPr>
      </w:pPr>
    </w:p>
    <w:p w14:paraId="6DD809E2" w14:textId="77777777" w:rsidR="00BF31CB" w:rsidRPr="00B54F5D" w:rsidRDefault="00BF31CB" w:rsidP="00CF286A">
      <w:pPr>
        <w:spacing w:after="433" w:line="259" w:lineRule="auto"/>
        <w:ind w:left="69" w:right="0" w:firstLine="0"/>
        <w:jc w:val="center"/>
      </w:pPr>
    </w:p>
    <w:p w14:paraId="48A9CB08" w14:textId="77777777" w:rsidR="005534D3" w:rsidRPr="00B54F5D" w:rsidRDefault="005534D3" w:rsidP="00CF286A">
      <w:pPr>
        <w:pStyle w:val="Ttulo1"/>
      </w:pPr>
      <w:r w:rsidRPr="00B54F5D">
        <w:t>ATA</w:t>
      </w:r>
      <w:r w:rsidRPr="00B54F5D">
        <w:rPr>
          <w:color w:val="000000"/>
          <w:sz w:val="24"/>
        </w:rPr>
        <w:t xml:space="preserve"> </w:t>
      </w:r>
    </w:p>
    <w:p w14:paraId="34DEDB42" w14:textId="77777777" w:rsidR="005534D3" w:rsidRPr="00B54F5D" w:rsidRDefault="005534D3" w:rsidP="00CF286A">
      <w:pPr>
        <w:spacing w:after="136" w:line="259" w:lineRule="auto"/>
        <w:ind w:left="80" w:right="0" w:firstLine="0"/>
        <w:jc w:val="center"/>
      </w:pPr>
      <w:r w:rsidRPr="00B54F5D">
        <w:rPr>
          <w:b/>
          <w:i w:val="0"/>
          <w:color w:val="0000FF"/>
          <w:sz w:val="28"/>
        </w:rPr>
        <w:t xml:space="preserve"> </w:t>
      </w:r>
    </w:p>
    <w:p w14:paraId="648E3549" w14:textId="77777777" w:rsidR="005534D3" w:rsidRPr="00B54F5D" w:rsidRDefault="005534D3" w:rsidP="00CF286A">
      <w:pPr>
        <w:spacing w:after="246" w:line="259" w:lineRule="auto"/>
        <w:ind w:left="80" w:right="0" w:firstLine="0"/>
        <w:jc w:val="center"/>
      </w:pPr>
      <w:r w:rsidRPr="00B54F5D">
        <w:rPr>
          <w:b/>
          <w:i w:val="0"/>
          <w:color w:val="0000FF"/>
          <w:sz w:val="28"/>
        </w:rPr>
        <w:t xml:space="preserve"> </w:t>
      </w:r>
    </w:p>
    <w:p w14:paraId="3E9F2835" w14:textId="77777777" w:rsidR="005534D3" w:rsidRPr="00B54F5D" w:rsidRDefault="005534D3" w:rsidP="00CF286A">
      <w:pPr>
        <w:spacing w:after="191" w:line="259" w:lineRule="auto"/>
        <w:ind w:left="113" w:right="0" w:firstLine="0"/>
        <w:jc w:val="center"/>
      </w:pPr>
      <w:r w:rsidRPr="00B54F5D">
        <w:rPr>
          <w:b/>
          <w:i w:val="0"/>
          <w:sz w:val="40"/>
        </w:rPr>
        <w:t xml:space="preserve"> </w:t>
      </w:r>
    </w:p>
    <w:p w14:paraId="1B731415" w14:textId="77777777" w:rsidR="003F2951" w:rsidRPr="003F2951" w:rsidRDefault="005534D3" w:rsidP="0093184B">
      <w:pPr>
        <w:spacing w:after="0" w:line="259" w:lineRule="auto"/>
        <w:ind w:left="4" w:right="0" w:firstLine="0"/>
        <w:jc w:val="center"/>
        <w:rPr>
          <w:b/>
          <w:i w:val="0"/>
          <w:sz w:val="34"/>
          <w:szCs w:val="34"/>
        </w:rPr>
      </w:pPr>
      <w:r w:rsidRPr="003F2951">
        <w:rPr>
          <w:b/>
          <w:i w:val="0"/>
          <w:sz w:val="34"/>
          <w:szCs w:val="34"/>
        </w:rPr>
        <w:t>2</w:t>
      </w:r>
      <w:r w:rsidR="00BF31CB" w:rsidRPr="003F2951">
        <w:rPr>
          <w:b/>
          <w:i w:val="0"/>
          <w:sz w:val="34"/>
          <w:szCs w:val="34"/>
        </w:rPr>
        <w:t>7</w:t>
      </w:r>
      <w:r w:rsidR="00F927CA" w:rsidRPr="003F2951">
        <w:rPr>
          <w:b/>
          <w:i w:val="0"/>
          <w:sz w:val="34"/>
          <w:szCs w:val="34"/>
        </w:rPr>
        <w:t>1</w:t>
      </w:r>
      <w:r w:rsidRPr="003F2951">
        <w:rPr>
          <w:b/>
          <w:i w:val="0"/>
          <w:sz w:val="34"/>
          <w:szCs w:val="34"/>
        </w:rPr>
        <w:t xml:space="preserve">ª REUNIÃO ORDINÁRIA </w:t>
      </w:r>
    </w:p>
    <w:p w14:paraId="6F283D9C" w14:textId="1F80636D" w:rsidR="005534D3" w:rsidRPr="003F2951" w:rsidRDefault="005534D3" w:rsidP="0093184B">
      <w:pPr>
        <w:spacing w:after="0" w:line="259" w:lineRule="auto"/>
        <w:ind w:left="4" w:right="0" w:firstLine="0"/>
        <w:jc w:val="center"/>
        <w:rPr>
          <w:sz w:val="34"/>
          <w:szCs w:val="34"/>
        </w:rPr>
      </w:pPr>
      <w:r w:rsidRPr="003F2951">
        <w:rPr>
          <w:b/>
          <w:i w:val="0"/>
          <w:sz w:val="34"/>
          <w:szCs w:val="34"/>
        </w:rPr>
        <w:t>CONSELHO NACIONAL DE PREVIDÊNCIA</w:t>
      </w:r>
      <w:r w:rsidR="00671C8D" w:rsidRPr="003F2951">
        <w:rPr>
          <w:b/>
          <w:i w:val="0"/>
          <w:sz w:val="34"/>
          <w:szCs w:val="34"/>
        </w:rPr>
        <w:t xml:space="preserve"> SOCIAL</w:t>
      </w:r>
      <w:r w:rsidR="00CF04F8" w:rsidRPr="003F2951">
        <w:rPr>
          <w:b/>
          <w:i w:val="0"/>
          <w:sz w:val="34"/>
          <w:szCs w:val="34"/>
        </w:rPr>
        <w:t xml:space="preserve"> </w:t>
      </w:r>
      <w:r w:rsidR="00B80ADF" w:rsidRPr="003F2951">
        <w:rPr>
          <w:b/>
          <w:i w:val="0"/>
          <w:sz w:val="34"/>
          <w:szCs w:val="34"/>
        </w:rPr>
        <w:t xml:space="preserve">- </w:t>
      </w:r>
      <w:r w:rsidRPr="003F2951">
        <w:rPr>
          <w:b/>
          <w:i w:val="0"/>
          <w:sz w:val="34"/>
          <w:szCs w:val="34"/>
        </w:rPr>
        <w:t>CNP</w:t>
      </w:r>
      <w:r w:rsidR="00671C8D" w:rsidRPr="003F2951">
        <w:rPr>
          <w:b/>
          <w:i w:val="0"/>
          <w:sz w:val="34"/>
          <w:szCs w:val="34"/>
        </w:rPr>
        <w:t>S</w:t>
      </w:r>
      <w:r w:rsidRPr="003F2951">
        <w:rPr>
          <w:b/>
          <w:i w:val="0"/>
          <w:sz w:val="34"/>
          <w:szCs w:val="34"/>
        </w:rPr>
        <w:t xml:space="preserve"> </w:t>
      </w:r>
    </w:p>
    <w:p w14:paraId="75D07C16"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5A353FEB"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47E1F1D0" w14:textId="77777777" w:rsidR="005534D3" w:rsidRPr="00B54F5D" w:rsidRDefault="005534D3" w:rsidP="00CF286A">
      <w:pPr>
        <w:spacing w:after="136" w:line="259" w:lineRule="auto"/>
        <w:ind w:left="80" w:right="0" w:firstLine="0"/>
        <w:jc w:val="center"/>
      </w:pPr>
      <w:r w:rsidRPr="00B54F5D">
        <w:rPr>
          <w:b/>
          <w:i w:val="0"/>
          <w:color w:val="0000FF"/>
          <w:sz w:val="28"/>
        </w:rPr>
        <w:t xml:space="preserve"> </w:t>
      </w:r>
    </w:p>
    <w:p w14:paraId="4206916D"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1105ECC6" w14:textId="77777777" w:rsidR="005534D3" w:rsidRPr="00B54F5D" w:rsidRDefault="005534D3" w:rsidP="00CF286A">
      <w:pPr>
        <w:spacing w:after="134" w:line="259" w:lineRule="auto"/>
        <w:ind w:left="80" w:right="0" w:firstLine="0"/>
        <w:jc w:val="center"/>
      </w:pPr>
      <w:r w:rsidRPr="00B54F5D">
        <w:rPr>
          <w:b/>
          <w:i w:val="0"/>
          <w:color w:val="0000FF"/>
          <w:sz w:val="28"/>
        </w:rPr>
        <w:t xml:space="preserve"> </w:t>
      </w:r>
    </w:p>
    <w:p w14:paraId="2B592A2B" w14:textId="77777777" w:rsidR="009925C4" w:rsidRPr="00B54F5D" w:rsidRDefault="009925C4" w:rsidP="00CF286A">
      <w:pPr>
        <w:spacing w:after="134" w:line="259" w:lineRule="auto"/>
        <w:ind w:left="8" w:right="0" w:firstLine="0"/>
        <w:jc w:val="center"/>
        <w:rPr>
          <w:b/>
          <w:i w:val="0"/>
          <w:color w:val="0000FF"/>
          <w:sz w:val="28"/>
        </w:rPr>
      </w:pPr>
    </w:p>
    <w:p w14:paraId="456800B4" w14:textId="101D9349" w:rsidR="00BF31CB" w:rsidRPr="00B54F5D" w:rsidRDefault="00BF31CB" w:rsidP="00CF286A">
      <w:pPr>
        <w:spacing w:after="134" w:line="259" w:lineRule="auto"/>
        <w:ind w:left="8" w:right="0" w:firstLine="0"/>
        <w:jc w:val="center"/>
        <w:rPr>
          <w:b/>
          <w:i w:val="0"/>
          <w:color w:val="0000FF"/>
          <w:sz w:val="28"/>
        </w:rPr>
      </w:pPr>
    </w:p>
    <w:p w14:paraId="59A81988" w14:textId="20E85139" w:rsidR="00655B1E" w:rsidRPr="0093184B" w:rsidRDefault="00655B1E" w:rsidP="00CF286A">
      <w:pPr>
        <w:spacing w:after="134" w:line="259" w:lineRule="auto"/>
        <w:ind w:left="8" w:right="0" w:firstLine="0"/>
        <w:jc w:val="center"/>
        <w:rPr>
          <w:b/>
          <w:i w:val="0"/>
          <w:color w:val="0000FF"/>
          <w:sz w:val="24"/>
          <w:szCs w:val="24"/>
        </w:rPr>
      </w:pPr>
    </w:p>
    <w:p w14:paraId="7ECE55FD" w14:textId="5BA3BAAC" w:rsidR="005534D3" w:rsidRPr="0093184B" w:rsidRDefault="005534D3" w:rsidP="00CF286A">
      <w:pPr>
        <w:spacing w:after="134" w:line="259" w:lineRule="auto"/>
        <w:ind w:left="8" w:right="0" w:firstLine="0"/>
        <w:jc w:val="center"/>
        <w:rPr>
          <w:sz w:val="24"/>
          <w:szCs w:val="24"/>
        </w:rPr>
      </w:pPr>
      <w:r w:rsidRPr="0093184B">
        <w:rPr>
          <w:b/>
          <w:i w:val="0"/>
          <w:color w:val="0000FF"/>
          <w:sz w:val="24"/>
          <w:szCs w:val="24"/>
        </w:rPr>
        <w:t xml:space="preserve">Brasília, </w:t>
      </w:r>
      <w:r w:rsidR="00F927CA">
        <w:rPr>
          <w:b/>
          <w:i w:val="0"/>
          <w:color w:val="0000FF"/>
          <w:sz w:val="24"/>
          <w:szCs w:val="24"/>
        </w:rPr>
        <w:t>30</w:t>
      </w:r>
      <w:r w:rsidR="00B80ADF" w:rsidRPr="0093184B">
        <w:rPr>
          <w:b/>
          <w:i w:val="0"/>
          <w:color w:val="0000FF"/>
          <w:sz w:val="24"/>
          <w:szCs w:val="24"/>
        </w:rPr>
        <w:t xml:space="preserve"> de </w:t>
      </w:r>
      <w:r w:rsidR="00BF31CB" w:rsidRPr="0093184B">
        <w:rPr>
          <w:b/>
          <w:i w:val="0"/>
          <w:color w:val="0000FF"/>
          <w:sz w:val="24"/>
          <w:szCs w:val="24"/>
        </w:rPr>
        <w:t>ju</w:t>
      </w:r>
      <w:r w:rsidR="00F927CA">
        <w:rPr>
          <w:b/>
          <w:i w:val="0"/>
          <w:color w:val="0000FF"/>
          <w:sz w:val="24"/>
          <w:szCs w:val="24"/>
        </w:rPr>
        <w:t>l</w:t>
      </w:r>
      <w:r w:rsidR="00BF31CB" w:rsidRPr="0093184B">
        <w:rPr>
          <w:b/>
          <w:i w:val="0"/>
          <w:color w:val="0000FF"/>
          <w:sz w:val="24"/>
          <w:szCs w:val="24"/>
        </w:rPr>
        <w:t>ho</w:t>
      </w:r>
      <w:r w:rsidRPr="0093184B">
        <w:rPr>
          <w:b/>
          <w:i w:val="0"/>
          <w:color w:val="0000FF"/>
          <w:sz w:val="24"/>
          <w:szCs w:val="24"/>
        </w:rPr>
        <w:t xml:space="preserve"> de 20</w:t>
      </w:r>
      <w:r w:rsidR="006B015B" w:rsidRPr="0093184B">
        <w:rPr>
          <w:b/>
          <w:i w:val="0"/>
          <w:color w:val="0000FF"/>
          <w:sz w:val="24"/>
          <w:szCs w:val="24"/>
        </w:rPr>
        <w:t>20</w:t>
      </w:r>
      <w:r w:rsidRPr="0093184B">
        <w:rPr>
          <w:b/>
          <w:i w:val="0"/>
          <w:color w:val="0000FF"/>
          <w:sz w:val="24"/>
          <w:szCs w:val="24"/>
        </w:rPr>
        <w:t xml:space="preserve"> </w:t>
      </w:r>
    </w:p>
    <w:p w14:paraId="20F9FD5D" w14:textId="630E71EA" w:rsidR="00BF31CB" w:rsidRPr="0093184B" w:rsidRDefault="00BF31CB" w:rsidP="00BF31CB">
      <w:pPr>
        <w:spacing w:after="120" w:line="240" w:lineRule="auto"/>
        <w:ind w:left="5" w:right="0" w:firstLine="0"/>
        <w:jc w:val="center"/>
        <w:rPr>
          <w:i w:val="0"/>
          <w:sz w:val="24"/>
          <w:szCs w:val="24"/>
        </w:rPr>
      </w:pPr>
      <w:r w:rsidRPr="0093184B">
        <w:rPr>
          <w:i w:val="0"/>
          <w:sz w:val="24"/>
          <w:szCs w:val="24"/>
        </w:rPr>
        <w:t>Videoconferência</w:t>
      </w:r>
    </w:p>
    <w:p w14:paraId="3C351778" w14:textId="77777777" w:rsidR="00655B1E" w:rsidRPr="00B54F5D" w:rsidRDefault="00655B1E" w:rsidP="00BF31CB">
      <w:pPr>
        <w:spacing w:after="120" w:line="240" w:lineRule="auto"/>
        <w:ind w:left="5" w:right="0" w:firstLine="0"/>
        <w:jc w:val="center"/>
        <w:rPr>
          <w:i w:val="0"/>
        </w:rPr>
      </w:pPr>
    </w:p>
    <w:p w14:paraId="02BA46CB" w14:textId="77777777" w:rsidR="0093184B" w:rsidRDefault="0093184B" w:rsidP="00BF31CB">
      <w:pPr>
        <w:spacing w:after="0" w:line="240" w:lineRule="auto"/>
        <w:ind w:left="62" w:right="0" w:firstLine="0"/>
        <w:jc w:val="center"/>
        <w:rPr>
          <w:b/>
          <w:i w:val="0"/>
        </w:rPr>
      </w:pPr>
    </w:p>
    <w:p w14:paraId="43C73B33" w14:textId="77777777" w:rsidR="0093184B" w:rsidRDefault="0093184B" w:rsidP="00BF31CB">
      <w:pPr>
        <w:spacing w:after="0" w:line="240" w:lineRule="auto"/>
        <w:ind w:left="62" w:right="0" w:firstLine="0"/>
        <w:jc w:val="center"/>
        <w:rPr>
          <w:b/>
          <w:i w:val="0"/>
        </w:rPr>
      </w:pPr>
    </w:p>
    <w:p w14:paraId="51A9E4E3" w14:textId="77777777" w:rsidR="0093184B" w:rsidRDefault="0093184B" w:rsidP="00BF31CB">
      <w:pPr>
        <w:spacing w:after="0" w:line="240" w:lineRule="auto"/>
        <w:ind w:left="62" w:right="0" w:firstLine="0"/>
        <w:jc w:val="center"/>
        <w:rPr>
          <w:b/>
          <w:i w:val="0"/>
        </w:rPr>
      </w:pPr>
    </w:p>
    <w:p w14:paraId="168EFA3D" w14:textId="77777777" w:rsidR="0093184B" w:rsidRDefault="0093184B" w:rsidP="00BF31CB">
      <w:pPr>
        <w:spacing w:after="0" w:line="240" w:lineRule="auto"/>
        <w:ind w:left="62" w:right="0" w:firstLine="0"/>
        <w:jc w:val="center"/>
        <w:rPr>
          <w:b/>
          <w:i w:val="0"/>
        </w:rPr>
      </w:pPr>
    </w:p>
    <w:p w14:paraId="79B330D1" w14:textId="77777777" w:rsidR="0093184B" w:rsidRDefault="0093184B" w:rsidP="00BF31CB">
      <w:pPr>
        <w:spacing w:after="0" w:line="240" w:lineRule="auto"/>
        <w:ind w:left="62" w:right="0" w:firstLine="0"/>
        <w:jc w:val="center"/>
        <w:rPr>
          <w:b/>
          <w:i w:val="0"/>
        </w:rPr>
      </w:pPr>
    </w:p>
    <w:p w14:paraId="34EB8F95" w14:textId="77777777" w:rsidR="0093184B" w:rsidRDefault="0093184B" w:rsidP="00BF31CB">
      <w:pPr>
        <w:spacing w:after="0" w:line="240" w:lineRule="auto"/>
        <w:ind w:left="62" w:right="0" w:firstLine="0"/>
        <w:jc w:val="center"/>
        <w:rPr>
          <w:b/>
          <w:i w:val="0"/>
        </w:rPr>
      </w:pPr>
    </w:p>
    <w:p w14:paraId="4FF281A8" w14:textId="77777777" w:rsidR="00466C04" w:rsidRDefault="00466C04" w:rsidP="00BF31CB">
      <w:pPr>
        <w:spacing w:after="0" w:line="240" w:lineRule="auto"/>
        <w:ind w:left="62" w:right="0" w:firstLine="0"/>
        <w:jc w:val="center"/>
        <w:rPr>
          <w:i w:val="0"/>
          <w:sz w:val="18"/>
          <w:szCs w:val="18"/>
        </w:rPr>
      </w:pPr>
      <w:bookmarkStart w:id="1" w:name="_GoBack"/>
      <w:bookmarkEnd w:id="1"/>
    </w:p>
    <w:p w14:paraId="5E2D032C" w14:textId="6A64B7C9" w:rsidR="00BF31CB" w:rsidRPr="0093184B" w:rsidRDefault="00BF31CB" w:rsidP="00BF31CB">
      <w:pPr>
        <w:spacing w:after="0" w:line="240" w:lineRule="auto"/>
        <w:ind w:left="62" w:right="0" w:firstLine="0"/>
        <w:jc w:val="center"/>
        <w:rPr>
          <w:i w:val="0"/>
          <w:sz w:val="18"/>
          <w:szCs w:val="18"/>
        </w:rPr>
      </w:pPr>
      <w:r w:rsidRPr="0093184B">
        <w:rPr>
          <w:i w:val="0"/>
          <w:sz w:val="18"/>
          <w:szCs w:val="18"/>
        </w:rPr>
        <w:t>MINISTÉRIO DA ECONOMIA</w:t>
      </w:r>
    </w:p>
    <w:p w14:paraId="7D84786F" w14:textId="77777777" w:rsidR="00ED3F70" w:rsidRPr="00ED3F70" w:rsidRDefault="00ED3F70" w:rsidP="00ED3F70">
      <w:pPr>
        <w:spacing w:after="105" w:line="259" w:lineRule="auto"/>
        <w:ind w:left="0" w:right="7" w:firstLine="0"/>
        <w:jc w:val="center"/>
        <w:rPr>
          <w:color w:val="auto"/>
          <w:sz w:val="18"/>
          <w:szCs w:val="18"/>
        </w:rPr>
      </w:pPr>
      <w:r w:rsidRPr="00ED3F70">
        <w:rPr>
          <w:i w:val="0"/>
          <w:color w:val="auto"/>
          <w:sz w:val="18"/>
          <w:szCs w:val="18"/>
        </w:rPr>
        <w:t>Conselho Nacional de Previdência Social – CNPS</w:t>
      </w:r>
    </w:p>
    <w:p w14:paraId="457A6E5F" w14:textId="537DE14E" w:rsidR="005534D3" w:rsidRPr="00B54F5D" w:rsidRDefault="005534D3" w:rsidP="00BF31CB">
      <w:pPr>
        <w:spacing w:afterLines="100" w:after="240"/>
        <w:ind w:left="62" w:right="0" w:firstLine="0"/>
        <w:jc w:val="center"/>
      </w:pPr>
      <w:r w:rsidRPr="00B54F5D">
        <w:rPr>
          <w:b/>
          <w:i w:val="0"/>
        </w:rPr>
        <w:t xml:space="preserve"> </w:t>
      </w:r>
    </w:p>
    <w:p w14:paraId="04E91306" w14:textId="28D6280C" w:rsidR="005534D3" w:rsidRPr="0093184B" w:rsidRDefault="005534D3" w:rsidP="002244E5">
      <w:pPr>
        <w:pStyle w:val="Ttulo2"/>
        <w:spacing w:after="115"/>
        <w:ind w:left="0" w:right="7" w:firstLine="0"/>
        <w:jc w:val="center"/>
        <w:rPr>
          <w:sz w:val="22"/>
        </w:rPr>
      </w:pPr>
      <w:r w:rsidRPr="0093184B">
        <w:rPr>
          <w:sz w:val="22"/>
        </w:rPr>
        <w:t>ATA DA 2</w:t>
      </w:r>
      <w:r w:rsidR="00BF31CB" w:rsidRPr="0093184B">
        <w:rPr>
          <w:sz w:val="22"/>
        </w:rPr>
        <w:t>7</w:t>
      </w:r>
      <w:r w:rsidR="00F927CA">
        <w:rPr>
          <w:sz w:val="22"/>
        </w:rPr>
        <w:t>1</w:t>
      </w:r>
      <w:r w:rsidRPr="0093184B">
        <w:rPr>
          <w:sz w:val="22"/>
        </w:rPr>
        <w:t>ª REUNIÃO ORDINÁRIA DO CNP</w:t>
      </w:r>
      <w:r w:rsidR="00671C8D" w:rsidRPr="0093184B">
        <w:rPr>
          <w:sz w:val="22"/>
        </w:rPr>
        <w:t>S</w:t>
      </w:r>
      <w:r w:rsidRPr="0093184B">
        <w:rPr>
          <w:sz w:val="22"/>
        </w:rPr>
        <w:t xml:space="preserve"> </w:t>
      </w:r>
    </w:p>
    <w:p w14:paraId="7C8B7EDB" w14:textId="77777777" w:rsidR="005534D3" w:rsidRPr="0093184B" w:rsidRDefault="005534D3" w:rsidP="00CF286A">
      <w:pPr>
        <w:spacing w:after="117" w:line="259" w:lineRule="auto"/>
        <w:ind w:left="69" w:right="0" w:firstLine="0"/>
        <w:jc w:val="center"/>
      </w:pPr>
      <w:r w:rsidRPr="0093184B">
        <w:rPr>
          <w:b/>
          <w:i w:val="0"/>
        </w:rPr>
        <w:t xml:space="preserve"> </w:t>
      </w:r>
    </w:p>
    <w:p w14:paraId="0E8E81CF" w14:textId="59611CE8" w:rsidR="005534D3" w:rsidRPr="0093184B" w:rsidRDefault="005534D3" w:rsidP="00CF286A">
      <w:pPr>
        <w:spacing w:after="116" w:line="259" w:lineRule="auto"/>
        <w:ind w:left="-5" w:right="0"/>
      </w:pPr>
      <w:r w:rsidRPr="0093184B">
        <w:rPr>
          <w:b/>
          <w:i w:val="0"/>
        </w:rPr>
        <w:t>DATA</w:t>
      </w:r>
      <w:r w:rsidRPr="0093184B">
        <w:rPr>
          <w:bCs/>
          <w:i w:val="0"/>
        </w:rPr>
        <w:t xml:space="preserve">: </w:t>
      </w:r>
      <w:r w:rsidR="00F927CA">
        <w:rPr>
          <w:bCs/>
          <w:i w:val="0"/>
        </w:rPr>
        <w:t>30</w:t>
      </w:r>
      <w:r w:rsidR="00B80ADF" w:rsidRPr="0093184B">
        <w:rPr>
          <w:i w:val="0"/>
        </w:rPr>
        <w:t xml:space="preserve"> de </w:t>
      </w:r>
      <w:r w:rsidR="00BF31CB" w:rsidRPr="0093184B">
        <w:rPr>
          <w:i w:val="0"/>
        </w:rPr>
        <w:t>ju</w:t>
      </w:r>
      <w:r w:rsidR="00F927CA">
        <w:rPr>
          <w:i w:val="0"/>
        </w:rPr>
        <w:t>l</w:t>
      </w:r>
      <w:r w:rsidR="00BF31CB" w:rsidRPr="0093184B">
        <w:rPr>
          <w:i w:val="0"/>
        </w:rPr>
        <w:t>ho</w:t>
      </w:r>
      <w:r w:rsidRPr="0093184B">
        <w:rPr>
          <w:i w:val="0"/>
        </w:rPr>
        <w:t xml:space="preserve"> de 20</w:t>
      </w:r>
      <w:r w:rsidR="006B015B" w:rsidRPr="0093184B">
        <w:rPr>
          <w:i w:val="0"/>
        </w:rPr>
        <w:t>20</w:t>
      </w:r>
      <w:r w:rsidRPr="0093184B">
        <w:rPr>
          <w:i w:val="0"/>
        </w:rPr>
        <w:t xml:space="preserve"> </w:t>
      </w:r>
    </w:p>
    <w:p w14:paraId="0C16AB8F" w14:textId="12315385" w:rsidR="005534D3" w:rsidRDefault="005534D3" w:rsidP="00CF286A">
      <w:pPr>
        <w:spacing w:after="116" w:line="259" w:lineRule="auto"/>
        <w:ind w:left="-5" w:right="0"/>
        <w:rPr>
          <w:i w:val="0"/>
        </w:rPr>
      </w:pPr>
      <w:r w:rsidRPr="0093184B">
        <w:rPr>
          <w:b/>
          <w:i w:val="0"/>
        </w:rPr>
        <w:t xml:space="preserve">LOCAL: </w:t>
      </w:r>
      <w:r w:rsidR="00BF31CB" w:rsidRPr="0093184B">
        <w:rPr>
          <w:i w:val="0"/>
        </w:rPr>
        <w:t xml:space="preserve">Microsoft </w:t>
      </w:r>
      <w:r w:rsidR="00BF31CB" w:rsidRPr="0093184B">
        <w:rPr>
          <w:iCs/>
        </w:rPr>
        <w:t xml:space="preserve">Teams – </w:t>
      </w:r>
      <w:r w:rsidR="00BF31CB" w:rsidRPr="0093184B">
        <w:rPr>
          <w:i w:val="0"/>
        </w:rPr>
        <w:t>Videoconferência</w:t>
      </w:r>
    </w:p>
    <w:p w14:paraId="095DE20C" w14:textId="77777777" w:rsidR="00851D0E" w:rsidRPr="0093184B" w:rsidRDefault="00851D0E" w:rsidP="00CF286A">
      <w:pPr>
        <w:spacing w:after="116" w:line="259" w:lineRule="auto"/>
        <w:ind w:left="-5" w:right="0"/>
        <w:rPr>
          <w:i w:val="0"/>
        </w:rPr>
      </w:pPr>
    </w:p>
    <w:p w14:paraId="52B7B706" w14:textId="77777777" w:rsidR="00BF31CB" w:rsidRPr="0093184B" w:rsidRDefault="00BF31CB" w:rsidP="00CF286A">
      <w:pPr>
        <w:spacing w:after="116" w:line="259" w:lineRule="auto"/>
        <w:ind w:left="-5" w:right="0"/>
      </w:pPr>
    </w:p>
    <w:p w14:paraId="557492C7" w14:textId="27DEBD37" w:rsidR="005534D3" w:rsidRPr="0093184B" w:rsidRDefault="00820AC1" w:rsidP="00BF31CB">
      <w:pPr>
        <w:spacing w:after="115" w:line="259" w:lineRule="auto"/>
        <w:ind w:left="0" w:right="0" w:firstLine="0"/>
        <w:jc w:val="left"/>
        <w:rPr>
          <w:b/>
          <w:i w:val="0"/>
          <w:color w:val="000000" w:themeColor="text1"/>
        </w:rPr>
      </w:pPr>
      <w:r w:rsidRPr="0093184B">
        <w:rPr>
          <w:b/>
          <w:i w:val="0"/>
          <w:color w:val="000000" w:themeColor="text1"/>
        </w:rPr>
        <w:t>PRESENÇAS</w:t>
      </w:r>
    </w:p>
    <w:p w14:paraId="6892C3AE" w14:textId="77777777" w:rsidR="009925C4" w:rsidRPr="0093184B" w:rsidRDefault="009925C4" w:rsidP="00CF286A">
      <w:pPr>
        <w:spacing w:after="116" w:line="259" w:lineRule="auto"/>
        <w:ind w:left="-5" w:right="0"/>
        <w:jc w:val="left"/>
        <w:rPr>
          <w:b/>
          <w:i w:val="0"/>
          <w:color w:val="000000" w:themeColor="text1"/>
        </w:rPr>
      </w:pPr>
      <w:r w:rsidRPr="0093184B">
        <w:rPr>
          <w:b/>
          <w:i w:val="0"/>
          <w:color w:val="000000" w:themeColor="text1"/>
        </w:rPr>
        <w:t>Representantes do Governo</w:t>
      </w:r>
    </w:p>
    <w:p w14:paraId="4C4037E6" w14:textId="70AA1231" w:rsidR="009406A0" w:rsidRPr="0093184B" w:rsidRDefault="009406A0" w:rsidP="009272A8">
      <w:pPr>
        <w:spacing w:after="116" w:line="259" w:lineRule="auto"/>
        <w:ind w:left="-5" w:right="0"/>
        <w:rPr>
          <w:i w:val="0"/>
          <w:color w:val="auto"/>
        </w:rPr>
      </w:pPr>
      <w:r w:rsidRPr="0093184B">
        <w:rPr>
          <w:i w:val="0"/>
          <w:color w:val="auto"/>
        </w:rPr>
        <w:t>ME – Narlon Gutierre Nogueira</w:t>
      </w:r>
    </w:p>
    <w:p w14:paraId="46238874" w14:textId="537EF5BD" w:rsidR="00F874E2" w:rsidRPr="0093184B" w:rsidRDefault="00F874E2" w:rsidP="009272A8">
      <w:pPr>
        <w:spacing w:after="116" w:line="259" w:lineRule="auto"/>
        <w:ind w:left="-5" w:right="0"/>
        <w:rPr>
          <w:i w:val="0"/>
          <w:color w:val="auto"/>
        </w:rPr>
      </w:pPr>
      <w:r w:rsidRPr="0093184B">
        <w:rPr>
          <w:i w:val="0"/>
          <w:color w:val="auto"/>
        </w:rPr>
        <w:t>INSS – Alessandro Roosevelt</w:t>
      </w:r>
    </w:p>
    <w:p w14:paraId="792CD18A" w14:textId="3ACB1399" w:rsidR="00671C8D" w:rsidRDefault="00671C8D" w:rsidP="009272A8">
      <w:pPr>
        <w:spacing w:after="116" w:line="259" w:lineRule="auto"/>
        <w:ind w:left="-5" w:right="0"/>
        <w:rPr>
          <w:i w:val="0"/>
          <w:color w:val="auto"/>
        </w:rPr>
      </w:pPr>
      <w:r w:rsidRPr="0093184B">
        <w:rPr>
          <w:i w:val="0"/>
          <w:color w:val="auto"/>
        </w:rPr>
        <w:t>ME – Benedito Adalberto Brunca</w:t>
      </w:r>
    </w:p>
    <w:p w14:paraId="1BBBBA1D" w14:textId="50D4C6AB" w:rsidR="003F2951" w:rsidRPr="0093184B" w:rsidRDefault="003F2951" w:rsidP="009272A8">
      <w:pPr>
        <w:spacing w:after="116" w:line="259" w:lineRule="auto"/>
        <w:ind w:left="-5" w:right="0"/>
        <w:rPr>
          <w:i w:val="0"/>
          <w:color w:val="auto"/>
        </w:rPr>
      </w:pPr>
      <w:r>
        <w:rPr>
          <w:i w:val="0"/>
          <w:color w:val="auto"/>
        </w:rPr>
        <w:t>ME – Cinara Wagner Fredo</w:t>
      </w:r>
    </w:p>
    <w:p w14:paraId="5AE697D0" w14:textId="170C3350" w:rsidR="00F874E2" w:rsidRPr="0093184B" w:rsidRDefault="00F874E2" w:rsidP="009272A8">
      <w:pPr>
        <w:spacing w:after="116" w:line="259" w:lineRule="auto"/>
        <w:ind w:left="-5" w:right="0"/>
        <w:rPr>
          <w:i w:val="0"/>
          <w:color w:val="auto"/>
        </w:rPr>
      </w:pPr>
      <w:r w:rsidRPr="0093184B">
        <w:rPr>
          <w:i w:val="0"/>
          <w:color w:val="auto"/>
        </w:rPr>
        <w:t xml:space="preserve">ME – Bernardo </w:t>
      </w:r>
      <w:r w:rsidR="003F2951">
        <w:rPr>
          <w:i w:val="0"/>
          <w:color w:val="auto"/>
        </w:rPr>
        <w:t>Borba de Andrade</w:t>
      </w:r>
    </w:p>
    <w:p w14:paraId="1C9438D1" w14:textId="4A1940AE" w:rsidR="00F874E2" w:rsidRDefault="00F874E2" w:rsidP="009272A8">
      <w:pPr>
        <w:spacing w:after="116" w:line="259" w:lineRule="auto"/>
        <w:ind w:left="-5" w:right="0"/>
        <w:rPr>
          <w:i w:val="0"/>
          <w:color w:val="auto"/>
        </w:rPr>
      </w:pPr>
      <w:r w:rsidRPr="0093184B">
        <w:rPr>
          <w:i w:val="0"/>
          <w:color w:val="auto"/>
        </w:rPr>
        <w:t>ME – Tereza da Silva Assis</w:t>
      </w:r>
    </w:p>
    <w:p w14:paraId="45D32B07" w14:textId="49A7D93F" w:rsidR="003F2951" w:rsidRPr="0093184B" w:rsidRDefault="003F2951" w:rsidP="009272A8">
      <w:pPr>
        <w:spacing w:after="116" w:line="259" w:lineRule="auto"/>
        <w:ind w:left="-5" w:right="0"/>
        <w:rPr>
          <w:i w:val="0"/>
          <w:color w:val="auto"/>
        </w:rPr>
      </w:pPr>
      <w:r>
        <w:rPr>
          <w:i w:val="0"/>
          <w:color w:val="auto"/>
        </w:rPr>
        <w:t>CASA CIVIL – Arthur Bragança de Vasconcelos Weintraub</w:t>
      </w:r>
    </w:p>
    <w:p w14:paraId="05BB111D" w14:textId="00041A6B" w:rsidR="00F874E2" w:rsidRPr="0093184B" w:rsidRDefault="00F874E2" w:rsidP="009272A8">
      <w:pPr>
        <w:spacing w:after="116" w:line="259" w:lineRule="auto"/>
        <w:ind w:left="-5" w:right="0"/>
        <w:rPr>
          <w:i w:val="0"/>
          <w:color w:val="auto"/>
        </w:rPr>
      </w:pPr>
      <w:r w:rsidRPr="0093184B">
        <w:rPr>
          <w:i w:val="0"/>
          <w:color w:val="auto"/>
        </w:rPr>
        <w:t>IPEA – Luiz Henrique da Silva de Paiva</w:t>
      </w:r>
    </w:p>
    <w:p w14:paraId="5FF04B64" w14:textId="77777777" w:rsidR="009272A8" w:rsidRPr="0093184B" w:rsidRDefault="009272A8" w:rsidP="00C22EC1">
      <w:pPr>
        <w:spacing w:after="116" w:line="259" w:lineRule="auto"/>
        <w:ind w:left="-5" w:right="0"/>
        <w:rPr>
          <w:i w:val="0"/>
          <w:color w:val="000000" w:themeColor="text1"/>
        </w:rPr>
      </w:pPr>
    </w:p>
    <w:p w14:paraId="20893457" w14:textId="7AD8E063" w:rsidR="009925C4" w:rsidRPr="0093184B" w:rsidRDefault="002F38FB" w:rsidP="00CF286A">
      <w:pPr>
        <w:spacing w:after="116" w:line="259" w:lineRule="auto"/>
        <w:ind w:left="-5" w:right="0"/>
        <w:rPr>
          <w:b/>
          <w:i w:val="0"/>
          <w:color w:val="000000" w:themeColor="text1"/>
        </w:rPr>
      </w:pPr>
      <w:r w:rsidRPr="0093184B">
        <w:rPr>
          <w:b/>
          <w:i w:val="0"/>
          <w:color w:val="000000" w:themeColor="text1"/>
        </w:rPr>
        <w:t>Representa</w:t>
      </w:r>
      <w:r>
        <w:rPr>
          <w:b/>
          <w:i w:val="0"/>
          <w:color w:val="000000" w:themeColor="text1"/>
        </w:rPr>
        <w:t>ntes</w:t>
      </w:r>
      <w:r w:rsidRPr="0093184B">
        <w:rPr>
          <w:b/>
          <w:i w:val="0"/>
          <w:color w:val="000000" w:themeColor="text1"/>
        </w:rPr>
        <w:t xml:space="preserve"> </w:t>
      </w:r>
      <w:r w:rsidR="009925C4" w:rsidRPr="0093184B">
        <w:rPr>
          <w:b/>
          <w:i w:val="0"/>
          <w:color w:val="000000" w:themeColor="text1"/>
        </w:rPr>
        <w:t>dos Aposentados e Pensionistas</w:t>
      </w:r>
    </w:p>
    <w:p w14:paraId="279DCC5D" w14:textId="24A21560" w:rsidR="00F874E2" w:rsidRPr="0093184B" w:rsidRDefault="00F874E2" w:rsidP="00671C8D">
      <w:pPr>
        <w:spacing w:after="116" w:line="259" w:lineRule="auto"/>
        <w:ind w:left="-5" w:right="0"/>
        <w:rPr>
          <w:i w:val="0"/>
          <w:color w:val="auto"/>
        </w:rPr>
      </w:pPr>
      <w:r w:rsidRPr="0093184B">
        <w:rPr>
          <w:i w:val="0"/>
          <w:color w:val="auto"/>
        </w:rPr>
        <w:t>CSB – Bartolomeu Evangelista de França</w:t>
      </w:r>
    </w:p>
    <w:p w14:paraId="791AC1B0" w14:textId="353A93C5" w:rsidR="00F874E2" w:rsidRPr="0093184B" w:rsidRDefault="00F874E2" w:rsidP="00671C8D">
      <w:pPr>
        <w:spacing w:after="116" w:line="259" w:lineRule="auto"/>
        <w:ind w:left="-5" w:right="0"/>
        <w:rPr>
          <w:i w:val="0"/>
          <w:color w:val="auto"/>
        </w:rPr>
      </w:pPr>
      <w:r w:rsidRPr="0093184B">
        <w:rPr>
          <w:i w:val="0"/>
          <w:color w:val="auto"/>
        </w:rPr>
        <w:t>COBAP – Obede Muniz Teodoro</w:t>
      </w:r>
    </w:p>
    <w:p w14:paraId="11896F88" w14:textId="1BF6C760" w:rsidR="00CF023B" w:rsidRPr="0093184B" w:rsidRDefault="00CF023B" w:rsidP="00671C8D">
      <w:pPr>
        <w:spacing w:after="116" w:line="259" w:lineRule="auto"/>
        <w:ind w:left="-5" w:right="0"/>
        <w:rPr>
          <w:i w:val="0"/>
          <w:color w:val="auto"/>
        </w:rPr>
      </w:pPr>
      <w:r w:rsidRPr="0093184B">
        <w:rPr>
          <w:i w:val="0"/>
          <w:color w:val="auto"/>
        </w:rPr>
        <w:t>SINDNAPI</w:t>
      </w:r>
      <w:r w:rsidR="00F874E2" w:rsidRPr="0093184B">
        <w:rPr>
          <w:i w:val="0"/>
          <w:color w:val="auto"/>
        </w:rPr>
        <w:t>/FS</w:t>
      </w:r>
      <w:r w:rsidRPr="0093184B">
        <w:rPr>
          <w:i w:val="0"/>
          <w:color w:val="auto"/>
        </w:rPr>
        <w:t xml:space="preserve"> – Milton Baptista de Souza Filho</w:t>
      </w:r>
    </w:p>
    <w:p w14:paraId="7B085EB2" w14:textId="77777777" w:rsidR="00671C8D" w:rsidRPr="0093184B" w:rsidRDefault="00671C8D" w:rsidP="00671C8D">
      <w:pPr>
        <w:spacing w:after="116" w:line="259" w:lineRule="auto"/>
        <w:ind w:left="-5" w:right="0"/>
        <w:rPr>
          <w:i w:val="0"/>
          <w:color w:val="000000" w:themeColor="text1"/>
        </w:rPr>
      </w:pPr>
    </w:p>
    <w:p w14:paraId="63D791CA" w14:textId="6D251F29" w:rsidR="009925C4" w:rsidRPr="0093184B" w:rsidRDefault="009925C4" w:rsidP="00CF286A">
      <w:pPr>
        <w:spacing w:after="116" w:line="259" w:lineRule="auto"/>
        <w:ind w:left="-5" w:right="0"/>
        <w:rPr>
          <w:b/>
          <w:i w:val="0"/>
          <w:color w:val="000000" w:themeColor="text1"/>
        </w:rPr>
      </w:pPr>
      <w:r w:rsidRPr="0093184B">
        <w:rPr>
          <w:b/>
          <w:i w:val="0"/>
          <w:color w:val="000000" w:themeColor="text1"/>
        </w:rPr>
        <w:t>Representa</w:t>
      </w:r>
      <w:r w:rsidR="002F38FB">
        <w:rPr>
          <w:b/>
          <w:i w:val="0"/>
          <w:color w:val="000000" w:themeColor="text1"/>
        </w:rPr>
        <w:t>ntes</w:t>
      </w:r>
      <w:r w:rsidRPr="0093184B">
        <w:rPr>
          <w:b/>
          <w:i w:val="0"/>
          <w:color w:val="000000" w:themeColor="text1"/>
        </w:rPr>
        <w:t xml:space="preserve"> dos Trabalhadores em Atividade</w:t>
      </w:r>
    </w:p>
    <w:p w14:paraId="1C36DAE5" w14:textId="5B4E8FDA" w:rsidR="007108FB" w:rsidRPr="0093184B" w:rsidRDefault="007108FB" w:rsidP="00CF286A">
      <w:pPr>
        <w:spacing w:after="116" w:line="259" w:lineRule="auto"/>
        <w:ind w:left="-5" w:right="0"/>
        <w:rPr>
          <w:b/>
          <w:i w:val="0"/>
          <w:color w:val="auto"/>
        </w:rPr>
      </w:pPr>
      <w:r w:rsidRPr="0093184B">
        <w:rPr>
          <w:i w:val="0"/>
          <w:color w:val="auto"/>
        </w:rPr>
        <w:t xml:space="preserve">FORÇA SINDICAL </w:t>
      </w:r>
      <w:r w:rsidR="00C22EC1" w:rsidRPr="0093184B">
        <w:rPr>
          <w:i w:val="0"/>
          <w:color w:val="auto"/>
        </w:rPr>
        <w:t>–</w:t>
      </w:r>
      <w:r w:rsidRPr="0093184B">
        <w:rPr>
          <w:i w:val="0"/>
          <w:color w:val="auto"/>
        </w:rPr>
        <w:t xml:space="preserve"> </w:t>
      </w:r>
      <w:bookmarkStart w:id="2" w:name="_Hlk3303616"/>
      <w:r w:rsidRPr="0093184B">
        <w:rPr>
          <w:i w:val="0"/>
          <w:color w:val="auto"/>
        </w:rPr>
        <w:t>Dionízio Martins de Macedo Filho</w:t>
      </w:r>
      <w:bookmarkEnd w:id="2"/>
      <w:r w:rsidRPr="0093184B">
        <w:rPr>
          <w:b/>
          <w:i w:val="0"/>
          <w:color w:val="auto"/>
        </w:rPr>
        <w:t xml:space="preserve"> </w:t>
      </w:r>
    </w:p>
    <w:p w14:paraId="1E7F9878" w14:textId="4AA3BF96" w:rsidR="003A6046" w:rsidRPr="0093184B" w:rsidRDefault="003A6046" w:rsidP="003A6046">
      <w:pPr>
        <w:spacing w:after="116" w:line="259" w:lineRule="auto"/>
        <w:ind w:left="0" w:right="0" w:firstLine="0"/>
        <w:rPr>
          <w:i w:val="0"/>
          <w:color w:val="auto"/>
        </w:rPr>
      </w:pPr>
      <w:r w:rsidRPr="0093184B">
        <w:rPr>
          <w:i w:val="0"/>
          <w:color w:val="auto"/>
        </w:rPr>
        <w:t>UGT – Natal Léo</w:t>
      </w:r>
    </w:p>
    <w:p w14:paraId="06F9AC65" w14:textId="5C1E61CE" w:rsidR="002C376B" w:rsidRDefault="002C376B" w:rsidP="003A6046">
      <w:pPr>
        <w:spacing w:after="116" w:line="259" w:lineRule="auto"/>
        <w:ind w:left="0" w:right="0" w:firstLine="0"/>
        <w:rPr>
          <w:i w:val="0"/>
          <w:color w:val="auto"/>
        </w:rPr>
      </w:pPr>
      <w:r w:rsidRPr="0093184B">
        <w:rPr>
          <w:i w:val="0"/>
          <w:color w:val="auto"/>
        </w:rPr>
        <w:t>CUT – Ariovaldo de Camargo</w:t>
      </w:r>
    </w:p>
    <w:p w14:paraId="149B15AC" w14:textId="3217B9B0" w:rsidR="00851D0E" w:rsidRPr="0093184B" w:rsidRDefault="00851D0E" w:rsidP="003A6046">
      <w:pPr>
        <w:spacing w:after="116" w:line="259" w:lineRule="auto"/>
        <w:ind w:left="0" w:right="0" w:firstLine="0"/>
        <w:rPr>
          <w:i w:val="0"/>
          <w:color w:val="auto"/>
        </w:rPr>
      </w:pPr>
      <w:r>
        <w:rPr>
          <w:i w:val="0"/>
          <w:color w:val="auto"/>
        </w:rPr>
        <w:t>CNPA – Walzenir de Oliveira Falcão</w:t>
      </w:r>
    </w:p>
    <w:p w14:paraId="2AD27A33" w14:textId="3CDBE4A6" w:rsidR="002C376B" w:rsidRPr="0093184B" w:rsidRDefault="002C376B" w:rsidP="003A6046">
      <w:pPr>
        <w:spacing w:after="116" w:line="259" w:lineRule="auto"/>
        <w:ind w:left="0" w:right="0" w:firstLine="0"/>
        <w:rPr>
          <w:i w:val="0"/>
          <w:color w:val="auto"/>
        </w:rPr>
      </w:pPr>
      <w:r w:rsidRPr="0093184B">
        <w:rPr>
          <w:i w:val="0"/>
          <w:color w:val="auto"/>
        </w:rPr>
        <w:t>CONTAG – Evandro José Morello</w:t>
      </w:r>
    </w:p>
    <w:p w14:paraId="31F9938B" w14:textId="77777777" w:rsidR="004F06D6" w:rsidRDefault="004F06D6" w:rsidP="00CF286A">
      <w:pPr>
        <w:spacing w:after="116" w:line="259" w:lineRule="auto"/>
        <w:ind w:left="-5" w:right="0"/>
        <w:rPr>
          <w:b/>
          <w:i w:val="0"/>
          <w:color w:val="000000" w:themeColor="text1"/>
        </w:rPr>
      </w:pPr>
    </w:p>
    <w:p w14:paraId="16E47872" w14:textId="442968FF" w:rsidR="009925C4" w:rsidRPr="0093184B" w:rsidRDefault="009925C4" w:rsidP="00CF286A">
      <w:pPr>
        <w:spacing w:after="116" w:line="259" w:lineRule="auto"/>
        <w:ind w:left="-5" w:right="0"/>
        <w:rPr>
          <w:b/>
          <w:i w:val="0"/>
          <w:color w:val="000000" w:themeColor="text1"/>
        </w:rPr>
      </w:pPr>
      <w:r w:rsidRPr="0093184B">
        <w:rPr>
          <w:b/>
          <w:i w:val="0"/>
          <w:color w:val="000000" w:themeColor="text1"/>
        </w:rPr>
        <w:t>Representa</w:t>
      </w:r>
      <w:r w:rsidR="002F38FB">
        <w:rPr>
          <w:b/>
          <w:i w:val="0"/>
          <w:color w:val="000000" w:themeColor="text1"/>
        </w:rPr>
        <w:t>ntes</w:t>
      </w:r>
      <w:r w:rsidRPr="0093184B">
        <w:rPr>
          <w:b/>
          <w:i w:val="0"/>
          <w:color w:val="000000" w:themeColor="text1"/>
        </w:rPr>
        <w:t xml:space="preserve"> dos Empregadores</w:t>
      </w:r>
    </w:p>
    <w:p w14:paraId="55ED6D07" w14:textId="1CED8834" w:rsidR="007108FB" w:rsidRPr="0093184B" w:rsidRDefault="007108FB" w:rsidP="00CF286A">
      <w:pPr>
        <w:spacing w:after="116" w:line="259" w:lineRule="auto"/>
        <w:ind w:left="-5" w:right="0"/>
        <w:rPr>
          <w:i w:val="0"/>
          <w:color w:val="auto"/>
        </w:rPr>
      </w:pPr>
      <w:r w:rsidRPr="0093184B">
        <w:rPr>
          <w:i w:val="0"/>
          <w:color w:val="auto"/>
        </w:rPr>
        <w:t xml:space="preserve">CNI </w:t>
      </w:r>
      <w:r w:rsidR="00FC6653" w:rsidRPr="0093184B">
        <w:rPr>
          <w:i w:val="0"/>
          <w:color w:val="auto"/>
        </w:rPr>
        <w:t>–</w:t>
      </w:r>
      <w:r w:rsidRPr="0093184B">
        <w:rPr>
          <w:i w:val="0"/>
          <w:color w:val="auto"/>
        </w:rPr>
        <w:t xml:space="preserve"> </w:t>
      </w:r>
      <w:r w:rsidR="00671C8D" w:rsidRPr="0093184B">
        <w:rPr>
          <w:i w:val="0"/>
          <w:color w:val="auto"/>
        </w:rPr>
        <w:t>Camila Jardim Aragão</w:t>
      </w:r>
      <w:r w:rsidRPr="0093184B">
        <w:rPr>
          <w:i w:val="0"/>
          <w:color w:val="auto"/>
        </w:rPr>
        <w:t xml:space="preserve"> </w:t>
      </w:r>
    </w:p>
    <w:p w14:paraId="5F8F016A" w14:textId="0698B7E2" w:rsidR="002C376B" w:rsidRPr="0093184B" w:rsidRDefault="002C376B" w:rsidP="00CF286A">
      <w:pPr>
        <w:spacing w:after="116" w:line="259" w:lineRule="auto"/>
        <w:ind w:left="-5" w:right="0"/>
        <w:rPr>
          <w:i w:val="0"/>
          <w:color w:val="auto"/>
        </w:rPr>
      </w:pPr>
      <w:r w:rsidRPr="0093184B">
        <w:rPr>
          <w:i w:val="0"/>
          <w:color w:val="auto"/>
        </w:rPr>
        <w:lastRenderedPageBreak/>
        <w:t>CNF – Ênio Mathias Ferreira</w:t>
      </w:r>
    </w:p>
    <w:p w14:paraId="2BD316C5" w14:textId="15790B38" w:rsidR="002C376B" w:rsidRPr="0093184B" w:rsidRDefault="002C376B" w:rsidP="00CF286A">
      <w:pPr>
        <w:spacing w:after="116" w:line="259" w:lineRule="auto"/>
        <w:ind w:left="-5" w:right="0"/>
        <w:rPr>
          <w:i w:val="0"/>
          <w:color w:val="auto"/>
        </w:rPr>
      </w:pPr>
      <w:r w:rsidRPr="0093184B">
        <w:rPr>
          <w:i w:val="0"/>
          <w:color w:val="auto"/>
        </w:rPr>
        <w:t>CNC – Francisco Maia Farias</w:t>
      </w:r>
    </w:p>
    <w:p w14:paraId="5FB00EBA" w14:textId="66F05D16" w:rsidR="00F874E2" w:rsidRPr="0093184B" w:rsidRDefault="00F874E2" w:rsidP="00CF286A">
      <w:pPr>
        <w:spacing w:after="116" w:line="259" w:lineRule="auto"/>
        <w:ind w:left="-5" w:right="0"/>
        <w:rPr>
          <w:i w:val="0"/>
          <w:color w:val="auto"/>
        </w:rPr>
      </w:pPr>
      <w:r w:rsidRPr="0093184B">
        <w:rPr>
          <w:i w:val="0"/>
          <w:color w:val="auto"/>
        </w:rPr>
        <w:t>CNM – Antônio Mário Rattes de Oliveira</w:t>
      </w:r>
    </w:p>
    <w:p w14:paraId="58D5B2D4" w14:textId="583AF60C" w:rsidR="002C376B" w:rsidRPr="0093184B" w:rsidRDefault="002C376B" w:rsidP="00CF286A">
      <w:pPr>
        <w:spacing w:after="116" w:line="259" w:lineRule="auto"/>
        <w:ind w:left="-5" w:right="0"/>
        <w:rPr>
          <w:i w:val="0"/>
          <w:color w:val="auto"/>
        </w:rPr>
      </w:pPr>
      <w:r w:rsidRPr="0093184B">
        <w:rPr>
          <w:i w:val="0"/>
          <w:color w:val="auto"/>
        </w:rPr>
        <w:t>CNA – Carolina Carvalhais Vieira de Melo</w:t>
      </w:r>
    </w:p>
    <w:p w14:paraId="4CF46EED" w14:textId="77777777" w:rsidR="007108FB" w:rsidRPr="0093184B" w:rsidRDefault="007108FB" w:rsidP="00CF286A">
      <w:pPr>
        <w:spacing w:after="116" w:line="259" w:lineRule="auto"/>
        <w:ind w:left="-5" w:right="0"/>
        <w:rPr>
          <w:i w:val="0"/>
          <w:color w:val="000000" w:themeColor="text1"/>
        </w:rPr>
      </w:pPr>
    </w:p>
    <w:p w14:paraId="58505788" w14:textId="77777777" w:rsidR="006C1C24" w:rsidRPr="0093184B" w:rsidRDefault="006C1C24" w:rsidP="00CF286A">
      <w:pPr>
        <w:pStyle w:val="Ttulo2"/>
        <w:ind w:left="-5" w:right="0"/>
        <w:rPr>
          <w:color w:val="000000" w:themeColor="text1"/>
          <w:sz w:val="22"/>
        </w:rPr>
      </w:pPr>
      <w:r w:rsidRPr="0093184B">
        <w:rPr>
          <w:color w:val="000000" w:themeColor="text1"/>
          <w:sz w:val="22"/>
        </w:rPr>
        <w:t xml:space="preserve">Convidados </w:t>
      </w:r>
    </w:p>
    <w:p w14:paraId="29076620" w14:textId="7E5639C5" w:rsidR="00851D0E" w:rsidRDefault="00C62C9A" w:rsidP="00D44BB2">
      <w:pPr>
        <w:spacing w:after="116" w:line="259" w:lineRule="auto"/>
        <w:ind w:left="-5" w:right="0"/>
        <w:rPr>
          <w:i w:val="0"/>
          <w:color w:val="auto"/>
        </w:rPr>
      </w:pPr>
      <w:r>
        <w:rPr>
          <w:i w:val="0"/>
          <w:color w:val="auto"/>
        </w:rPr>
        <w:t>SUCOR/</w:t>
      </w:r>
      <w:r w:rsidR="00851D0E">
        <w:rPr>
          <w:i w:val="0"/>
          <w:color w:val="auto"/>
        </w:rPr>
        <w:t>SEPRT – Vladimir Gobbi Junior</w:t>
      </w:r>
    </w:p>
    <w:p w14:paraId="34DEC5D6" w14:textId="4F29A1EE" w:rsidR="00F874E2" w:rsidRDefault="00F874E2" w:rsidP="00D44BB2">
      <w:pPr>
        <w:spacing w:after="116" w:line="259" w:lineRule="auto"/>
        <w:ind w:left="-5" w:right="0"/>
        <w:rPr>
          <w:i w:val="0"/>
          <w:color w:val="auto"/>
        </w:rPr>
      </w:pPr>
      <w:r w:rsidRPr="0093184B">
        <w:rPr>
          <w:i w:val="0"/>
          <w:color w:val="auto"/>
        </w:rPr>
        <w:t>DATAPREV – Ubiramar Mendonça</w:t>
      </w:r>
    </w:p>
    <w:p w14:paraId="0B35F863" w14:textId="34F38C32" w:rsidR="00851D0E" w:rsidRDefault="00C62C9A" w:rsidP="00D44BB2">
      <w:pPr>
        <w:spacing w:after="116" w:line="259" w:lineRule="auto"/>
        <w:ind w:left="-5" w:right="0"/>
        <w:rPr>
          <w:i w:val="0"/>
          <w:color w:val="auto"/>
        </w:rPr>
      </w:pPr>
      <w:r>
        <w:rPr>
          <w:i w:val="0"/>
          <w:color w:val="auto"/>
        </w:rPr>
        <w:t>DGP/</w:t>
      </w:r>
      <w:r w:rsidR="00851D0E">
        <w:rPr>
          <w:i w:val="0"/>
          <w:color w:val="auto"/>
        </w:rPr>
        <w:t>ME – Rogério Gabriel Nogalha de Lima</w:t>
      </w:r>
    </w:p>
    <w:p w14:paraId="57B1DFAE" w14:textId="4CF33214" w:rsidR="00851D0E" w:rsidRDefault="00C62C9A" w:rsidP="00D44BB2">
      <w:pPr>
        <w:spacing w:after="116" w:line="259" w:lineRule="auto"/>
        <w:ind w:left="-5" w:right="0"/>
        <w:rPr>
          <w:i w:val="0"/>
          <w:color w:val="auto"/>
        </w:rPr>
      </w:pPr>
      <w:r>
        <w:rPr>
          <w:i w:val="0"/>
          <w:color w:val="auto"/>
        </w:rPr>
        <w:t>DGP/</w:t>
      </w:r>
      <w:r w:rsidR="00851D0E">
        <w:rPr>
          <w:i w:val="0"/>
          <w:color w:val="auto"/>
        </w:rPr>
        <w:t>ME – Gilvan Dantas</w:t>
      </w:r>
    </w:p>
    <w:p w14:paraId="32A91AEB" w14:textId="1C7A81A4" w:rsidR="00851D0E" w:rsidRDefault="00851D0E" w:rsidP="00D44BB2">
      <w:pPr>
        <w:spacing w:after="116" w:line="259" w:lineRule="auto"/>
        <w:ind w:left="-5" w:right="0"/>
        <w:rPr>
          <w:i w:val="0"/>
          <w:color w:val="auto"/>
        </w:rPr>
      </w:pPr>
    </w:p>
    <w:p w14:paraId="22CC2302" w14:textId="132B5724" w:rsidR="00851D0E" w:rsidRDefault="00851D0E" w:rsidP="00D44BB2">
      <w:pPr>
        <w:spacing w:after="116" w:line="259" w:lineRule="auto"/>
        <w:ind w:left="-5" w:right="0"/>
        <w:rPr>
          <w:b/>
          <w:bCs/>
          <w:i w:val="0"/>
          <w:color w:val="auto"/>
        </w:rPr>
      </w:pPr>
      <w:r>
        <w:rPr>
          <w:b/>
          <w:bCs/>
          <w:i w:val="0"/>
          <w:color w:val="auto"/>
        </w:rPr>
        <w:t>Ouvintes</w:t>
      </w:r>
    </w:p>
    <w:p w14:paraId="00BABCC6" w14:textId="63C608EA" w:rsidR="00851D0E" w:rsidRDefault="00851D0E" w:rsidP="00D44BB2">
      <w:pPr>
        <w:spacing w:after="116" w:line="259" w:lineRule="auto"/>
        <w:ind w:left="-5" w:right="0"/>
        <w:rPr>
          <w:i w:val="0"/>
          <w:color w:val="auto"/>
        </w:rPr>
      </w:pPr>
      <w:r>
        <w:rPr>
          <w:i w:val="0"/>
          <w:color w:val="auto"/>
        </w:rPr>
        <w:t>CNT – Thiago Tichetti</w:t>
      </w:r>
    </w:p>
    <w:p w14:paraId="3F50D253" w14:textId="5DBCF4E7" w:rsidR="00851D0E" w:rsidRDefault="00851D0E" w:rsidP="00D44BB2">
      <w:pPr>
        <w:spacing w:after="116" w:line="259" w:lineRule="auto"/>
        <w:ind w:left="-5" w:right="0"/>
        <w:rPr>
          <w:i w:val="0"/>
          <w:color w:val="auto"/>
        </w:rPr>
      </w:pPr>
      <w:r>
        <w:rPr>
          <w:i w:val="0"/>
          <w:color w:val="auto"/>
        </w:rPr>
        <w:t>COBAP – João Adolfo de Souza</w:t>
      </w:r>
    </w:p>
    <w:p w14:paraId="350C2A5E" w14:textId="195EB667" w:rsidR="00851D0E" w:rsidRDefault="00851D0E" w:rsidP="00D44BB2">
      <w:pPr>
        <w:spacing w:after="116" w:line="259" w:lineRule="auto"/>
        <w:ind w:left="-5" w:right="0"/>
        <w:rPr>
          <w:i w:val="0"/>
          <w:color w:val="auto"/>
        </w:rPr>
      </w:pPr>
      <w:r>
        <w:rPr>
          <w:i w:val="0"/>
          <w:color w:val="auto"/>
        </w:rPr>
        <w:t>FECOMÉRCIO – Eduardo Almeida</w:t>
      </w:r>
    </w:p>
    <w:p w14:paraId="61884011" w14:textId="14A26AFC" w:rsidR="00851D0E" w:rsidRDefault="00851D0E" w:rsidP="00D44BB2">
      <w:pPr>
        <w:spacing w:after="116" w:line="259" w:lineRule="auto"/>
        <w:ind w:left="-5" w:right="0"/>
        <w:rPr>
          <w:i w:val="0"/>
          <w:color w:val="auto"/>
        </w:rPr>
      </w:pPr>
      <w:r>
        <w:rPr>
          <w:i w:val="0"/>
          <w:color w:val="auto"/>
        </w:rPr>
        <w:t>SPREV – Alexandre Zioli</w:t>
      </w:r>
    </w:p>
    <w:p w14:paraId="35EF0251" w14:textId="51EBA2AA" w:rsidR="00851D0E" w:rsidRDefault="00851D0E" w:rsidP="00D44BB2">
      <w:pPr>
        <w:spacing w:after="116" w:line="259" w:lineRule="auto"/>
        <w:ind w:left="-5" w:right="0"/>
        <w:rPr>
          <w:i w:val="0"/>
          <w:color w:val="auto"/>
        </w:rPr>
      </w:pPr>
      <w:r>
        <w:rPr>
          <w:i w:val="0"/>
          <w:color w:val="auto"/>
        </w:rPr>
        <w:t>SPREV – Bernardo Schettini</w:t>
      </w:r>
    </w:p>
    <w:p w14:paraId="57CC469F" w14:textId="7BE37E85" w:rsidR="00851D0E" w:rsidRDefault="00851D0E" w:rsidP="00D44BB2">
      <w:pPr>
        <w:spacing w:after="116" w:line="259" w:lineRule="auto"/>
        <w:ind w:left="-5" w:right="0"/>
        <w:rPr>
          <w:i w:val="0"/>
          <w:color w:val="auto"/>
        </w:rPr>
      </w:pPr>
      <w:r>
        <w:rPr>
          <w:i w:val="0"/>
          <w:color w:val="auto"/>
        </w:rPr>
        <w:t>INSS – Herbert Luis Martinez</w:t>
      </w:r>
    </w:p>
    <w:p w14:paraId="6179A588" w14:textId="0FE1F8C9" w:rsidR="00851D0E" w:rsidRDefault="00851D0E" w:rsidP="00D44BB2">
      <w:pPr>
        <w:spacing w:after="116" w:line="259" w:lineRule="auto"/>
        <w:ind w:left="-5" w:right="0"/>
        <w:rPr>
          <w:i w:val="0"/>
          <w:color w:val="auto"/>
        </w:rPr>
      </w:pPr>
      <w:r>
        <w:rPr>
          <w:i w:val="0"/>
          <w:color w:val="auto"/>
        </w:rPr>
        <w:t>INSS – Indira de Farias Cunha</w:t>
      </w:r>
    </w:p>
    <w:p w14:paraId="65F78CAC" w14:textId="77777777" w:rsidR="00E3469A" w:rsidRPr="0093184B" w:rsidRDefault="00E3469A" w:rsidP="00CF286A">
      <w:pPr>
        <w:spacing w:after="116" w:line="259" w:lineRule="auto"/>
        <w:ind w:left="0" w:right="0" w:firstLine="0"/>
        <w:rPr>
          <w:i w:val="0"/>
          <w:color w:val="FF0000"/>
        </w:rPr>
      </w:pPr>
    </w:p>
    <w:p w14:paraId="0F3D24A9" w14:textId="0F5CBE61" w:rsidR="00503484" w:rsidRPr="0093184B" w:rsidRDefault="00F874E2" w:rsidP="00CF286A">
      <w:pPr>
        <w:spacing w:after="116" w:line="259" w:lineRule="auto"/>
        <w:ind w:left="0" w:right="0" w:firstLine="0"/>
        <w:rPr>
          <w:b/>
          <w:i w:val="0"/>
          <w:color w:val="000000" w:themeColor="text1"/>
        </w:rPr>
      </w:pPr>
      <w:r w:rsidRPr="0093184B">
        <w:rPr>
          <w:b/>
          <w:i w:val="0"/>
          <w:color w:val="000000" w:themeColor="text1"/>
        </w:rPr>
        <w:t>Secretaria-Executiva</w:t>
      </w:r>
    </w:p>
    <w:p w14:paraId="37B427AF" w14:textId="5B1DAEF4" w:rsidR="00503484" w:rsidRPr="0093184B" w:rsidRDefault="00503484" w:rsidP="00CF286A">
      <w:pPr>
        <w:spacing w:after="116" w:line="259" w:lineRule="auto"/>
        <w:ind w:left="0" w:right="0" w:firstLine="0"/>
        <w:rPr>
          <w:i w:val="0"/>
          <w:color w:val="auto"/>
        </w:rPr>
      </w:pPr>
      <w:r w:rsidRPr="0093184B">
        <w:rPr>
          <w:i w:val="0"/>
          <w:color w:val="auto"/>
        </w:rPr>
        <w:t>M</w:t>
      </w:r>
      <w:r w:rsidR="00470802" w:rsidRPr="0093184B">
        <w:rPr>
          <w:i w:val="0"/>
          <w:color w:val="auto"/>
        </w:rPr>
        <w:t>E</w:t>
      </w:r>
      <w:r w:rsidRPr="0093184B">
        <w:rPr>
          <w:i w:val="0"/>
          <w:color w:val="auto"/>
        </w:rPr>
        <w:t xml:space="preserve"> </w:t>
      </w:r>
      <w:r w:rsidR="00470802" w:rsidRPr="0093184B">
        <w:rPr>
          <w:i w:val="0"/>
          <w:color w:val="auto"/>
        </w:rPr>
        <w:t>–</w:t>
      </w:r>
      <w:r w:rsidRPr="0093184B">
        <w:rPr>
          <w:i w:val="0"/>
          <w:color w:val="auto"/>
        </w:rPr>
        <w:t xml:space="preserve"> </w:t>
      </w:r>
      <w:r w:rsidR="00F874E2" w:rsidRPr="0093184B">
        <w:rPr>
          <w:i w:val="0"/>
          <w:color w:val="auto"/>
        </w:rPr>
        <w:t>Maria Velloso</w:t>
      </w:r>
    </w:p>
    <w:p w14:paraId="3F43D8BD" w14:textId="02117AA9" w:rsidR="00E3469A" w:rsidRPr="0093184B" w:rsidRDefault="002244E5" w:rsidP="00E3469A">
      <w:pPr>
        <w:spacing w:after="116" w:line="259" w:lineRule="auto"/>
        <w:ind w:left="-5" w:right="0"/>
        <w:rPr>
          <w:i w:val="0"/>
          <w:color w:val="auto"/>
        </w:rPr>
      </w:pPr>
      <w:r w:rsidRPr="0093184B">
        <w:rPr>
          <w:i w:val="0"/>
          <w:color w:val="auto"/>
        </w:rPr>
        <w:t xml:space="preserve">ME – </w:t>
      </w:r>
      <w:r w:rsidR="00F874E2" w:rsidRPr="0093184B">
        <w:rPr>
          <w:i w:val="0"/>
          <w:color w:val="auto"/>
        </w:rPr>
        <w:t>Larissa Araújo</w:t>
      </w:r>
    </w:p>
    <w:p w14:paraId="79EC58BF" w14:textId="6A04A68C" w:rsidR="00DB70A7" w:rsidRPr="0093184B" w:rsidRDefault="00F874E2" w:rsidP="00CF023B">
      <w:pPr>
        <w:spacing w:after="116" w:line="259" w:lineRule="auto"/>
        <w:ind w:left="0" w:right="0" w:firstLine="0"/>
        <w:rPr>
          <w:i w:val="0"/>
          <w:color w:val="auto"/>
        </w:rPr>
      </w:pPr>
      <w:r w:rsidRPr="0093184B">
        <w:rPr>
          <w:i w:val="0"/>
          <w:color w:val="auto"/>
        </w:rPr>
        <w:t>ME – Daniele Miguel</w:t>
      </w:r>
    </w:p>
    <w:p w14:paraId="4F7641A5" w14:textId="06C1294B" w:rsidR="00F874E2" w:rsidRPr="0093184B" w:rsidRDefault="00F874E2" w:rsidP="00CF023B">
      <w:pPr>
        <w:spacing w:after="116" w:line="259" w:lineRule="auto"/>
        <w:ind w:left="0" w:right="0" w:firstLine="0"/>
        <w:rPr>
          <w:i w:val="0"/>
          <w:color w:val="auto"/>
        </w:rPr>
      </w:pPr>
    </w:p>
    <w:p w14:paraId="5AD0D176" w14:textId="18007BA1" w:rsidR="00D44BB2" w:rsidRPr="0093184B" w:rsidRDefault="00D44BB2" w:rsidP="00CF286A">
      <w:pPr>
        <w:spacing w:after="116" w:line="259" w:lineRule="auto"/>
        <w:ind w:left="0" w:right="0" w:firstLine="0"/>
        <w:rPr>
          <w:i w:val="0"/>
          <w:color w:val="000000" w:themeColor="text1"/>
        </w:rPr>
      </w:pPr>
    </w:p>
    <w:p w14:paraId="65938835" w14:textId="1D79674B" w:rsidR="00ED1690" w:rsidRPr="0093184B" w:rsidRDefault="00ED1690">
      <w:pPr>
        <w:spacing w:after="160" w:line="259" w:lineRule="auto"/>
        <w:ind w:left="0" w:right="0" w:firstLine="0"/>
        <w:jc w:val="left"/>
        <w:rPr>
          <w:i w:val="0"/>
          <w:color w:val="000000" w:themeColor="text1"/>
        </w:rPr>
      </w:pPr>
      <w:r w:rsidRPr="0093184B">
        <w:rPr>
          <w:i w:val="0"/>
          <w:color w:val="000000" w:themeColor="text1"/>
        </w:rPr>
        <w:br w:type="page"/>
      </w:r>
    </w:p>
    <w:p w14:paraId="50BE54E9" w14:textId="77777777" w:rsidR="008E7756" w:rsidRPr="00BA56F0" w:rsidRDefault="008E7756" w:rsidP="008E7756">
      <w:pPr>
        <w:pStyle w:val="Ttulo2"/>
        <w:spacing w:afterLines="100" w:after="240" w:line="360" w:lineRule="auto"/>
        <w:ind w:left="0" w:right="0" w:firstLine="0"/>
        <w:rPr>
          <w:color w:val="auto"/>
          <w:szCs w:val="24"/>
        </w:rPr>
      </w:pPr>
      <w:r w:rsidRPr="00BA56F0">
        <w:rPr>
          <w:szCs w:val="24"/>
        </w:rPr>
        <w:lastRenderedPageBreak/>
        <w:t xml:space="preserve">I </w:t>
      </w:r>
      <w:r w:rsidRPr="00BA56F0">
        <w:rPr>
          <w:color w:val="auto"/>
          <w:szCs w:val="24"/>
        </w:rPr>
        <w:t xml:space="preserve">– ABERTURA </w:t>
      </w:r>
    </w:p>
    <w:p w14:paraId="05012384" w14:textId="03ADD748" w:rsidR="005C5CE8" w:rsidRPr="00BA56F0" w:rsidRDefault="008E7756" w:rsidP="005C5CE8">
      <w:pPr>
        <w:suppressLineNumbers/>
        <w:spacing w:afterLines="100" w:after="240"/>
        <w:ind w:left="-5" w:right="0"/>
        <w:rPr>
          <w:i w:val="0"/>
          <w:color w:val="auto"/>
          <w:sz w:val="24"/>
          <w:szCs w:val="24"/>
        </w:rPr>
      </w:pPr>
      <w:r w:rsidRPr="00BA56F0">
        <w:rPr>
          <w:i w:val="0"/>
          <w:color w:val="auto"/>
          <w:sz w:val="24"/>
          <w:szCs w:val="24"/>
        </w:rPr>
        <w:t xml:space="preserve">Presidindo a mesa, o </w:t>
      </w:r>
      <w:r w:rsidR="00851D0E" w:rsidRPr="00BA56F0">
        <w:rPr>
          <w:i w:val="0"/>
          <w:color w:val="auto"/>
          <w:sz w:val="24"/>
          <w:szCs w:val="24"/>
        </w:rPr>
        <w:t>Sr.</w:t>
      </w:r>
      <w:r w:rsidRPr="00BA56F0">
        <w:rPr>
          <w:i w:val="0"/>
          <w:color w:val="auto"/>
          <w:sz w:val="24"/>
          <w:szCs w:val="24"/>
        </w:rPr>
        <w:t xml:space="preserve"> </w:t>
      </w:r>
      <w:r w:rsidR="006B015B" w:rsidRPr="00BA56F0">
        <w:rPr>
          <w:i w:val="0"/>
          <w:color w:val="auto"/>
          <w:sz w:val="24"/>
          <w:szCs w:val="24"/>
        </w:rPr>
        <w:t>B</w:t>
      </w:r>
      <w:r w:rsidR="00F927CA" w:rsidRPr="00BA56F0">
        <w:rPr>
          <w:i w:val="0"/>
          <w:color w:val="auto"/>
          <w:sz w:val="24"/>
          <w:szCs w:val="24"/>
        </w:rPr>
        <w:t>enedito Adalberto Brunca</w:t>
      </w:r>
      <w:r w:rsidR="00652974" w:rsidRPr="00BA56F0">
        <w:rPr>
          <w:i w:val="0"/>
          <w:color w:val="auto"/>
          <w:sz w:val="24"/>
          <w:szCs w:val="24"/>
        </w:rPr>
        <w:t xml:space="preserve">, </w:t>
      </w:r>
      <w:r w:rsidRPr="00BA56F0">
        <w:rPr>
          <w:i w:val="0"/>
          <w:color w:val="auto"/>
          <w:sz w:val="24"/>
          <w:szCs w:val="24"/>
        </w:rPr>
        <w:t>abriu a 2</w:t>
      </w:r>
      <w:r w:rsidR="00EA0A64" w:rsidRPr="00BA56F0">
        <w:rPr>
          <w:i w:val="0"/>
          <w:color w:val="auto"/>
          <w:sz w:val="24"/>
          <w:szCs w:val="24"/>
        </w:rPr>
        <w:t>7</w:t>
      </w:r>
      <w:r w:rsidR="00F927CA" w:rsidRPr="00BA56F0">
        <w:rPr>
          <w:i w:val="0"/>
          <w:color w:val="auto"/>
          <w:sz w:val="24"/>
          <w:szCs w:val="24"/>
        </w:rPr>
        <w:t>1</w:t>
      </w:r>
      <w:r w:rsidRPr="00BA56F0">
        <w:rPr>
          <w:i w:val="0"/>
          <w:color w:val="auto"/>
          <w:sz w:val="24"/>
          <w:szCs w:val="24"/>
        </w:rPr>
        <w:t xml:space="preserve">ª Reunião Ordinária do Conselho Nacional de Previdência </w:t>
      </w:r>
      <w:r w:rsidR="006B015B" w:rsidRPr="00BA56F0">
        <w:rPr>
          <w:i w:val="0"/>
          <w:color w:val="auto"/>
          <w:sz w:val="24"/>
          <w:szCs w:val="24"/>
        </w:rPr>
        <w:t xml:space="preserve">Social </w:t>
      </w:r>
      <w:r w:rsidRPr="00BA56F0">
        <w:rPr>
          <w:i w:val="0"/>
          <w:color w:val="auto"/>
          <w:sz w:val="24"/>
          <w:szCs w:val="24"/>
        </w:rPr>
        <w:t>- CNP</w:t>
      </w:r>
      <w:r w:rsidR="006B015B" w:rsidRPr="00BA56F0">
        <w:rPr>
          <w:i w:val="0"/>
          <w:color w:val="auto"/>
          <w:sz w:val="24"/>
          <w:szCs w:val="24"/>
        </w:rPr>
        <w:t>S</w:t>
      </w:r>
      <w:r w:rsidRPr="00BA56F0">
        <w:rPr>
          <w:i w:val="0"/>
          <w:color w:val="auto"/>
          <w:sz w:val="24"/>
          <w:szCs w:val="24"/>
        </w:rPr>
        <w:t xml:space="preserve"> e deu por iniciada a reunião. </w:t>
      </w:r>
      <w:r w:rsidR="00601274" w:rsidRPr="00BA56F0">
        <w:rPr>
          <w:i w:val="0"/>
          <w:color w:val="auto"/>
          <w:sz w:val="24"/>
          <w:szCs w:val="24"/>
        </w:rPr>
        <w:t xml:space="preserve">O Sr. </w:t>
      </w:r>
      <w:r w:rsidR="002F38FB">
        <w:rPr>
          <w:i w:val="0"/>
          <w:color w:val="auto"/>
          <w:sz w:val="24"/>
          <w:szCs w:val="24"/>
        </w:rPr>
        <w:t>Presidente</w:t>
      </w:r>
      <w:r w:rsidR="00601274" w:rsidRPr="00BA56F0">
        <w:rPr>
          <w:i w:val="0"/>
          <w:color w:val="auto"/>
          <w:sz w:val="24"/>
          <w:szCs w:val="24"/>
        </w:rPr>
        <w:t xml:space="preserve"> deu p</w:t>
      </w:r>
      <w:r w:rsidR="008A3B8D" w:rsidRPr="00BA56F0">
        <w:rPr>
          <w:i w:val="0"/>
          <w:color w:val="auto"/>
          <w:sz w:val="24"/>
          <w:szCs w:val="24"/>
        </w:rPr>
        <w:t xml:space="preserve">osse </w:t>
      </w:r>
      <w:r w:rsidR="00130507" w:rsidRPr="00BA56F0">
        <w:rPr>
          <w:i w:val="0"/>
          <w:color w:val="auto"/>
          <w:sz w:val="24"/>
          <w:szCs w:val="24"/>
        </w:rPr>
        <w:t xml:space="preserve">ao </w:t>
      </w:r>
      <w:r w:rsidR="008A3B8D" w:rsidRPr="00BA56F0">
        <w:rPr>
          <w:i w:val="0"/>
          <w:color w:val="auto"/>
          <w:sz w:val="24"/>
          <w:szCs w:val="24"/>
        </w:rPr>
        <w:t>novo Conselheiro</w:t>
      </w:r>
      <w:r w:rsidR="00601274" w:rsidRPr="00BA56F0">
        <w:rPr>
          <w:i w:val="0"/>
          <w:color w:val="auto"/>
          <w:sz w:val="24"/>
          <w:szCs w:val="24"/>
        </w:rPr>
        <w:t>, o</w:t>
      </w:r>
      <w:r w:rsidR="00130507" w:rsidRPr="00BA56F0">
        <w:rPr>
          <w:i w:val="0"/>
          <w:color w:val="auto"/>
          <w:sz w:val="24"/>
          <w:szCs w:val="24"/>
        </w:rPr>
        <w:t xml:space="preserve"> Sr. </w:t>
      </w:r>
      <w:r w:rsidR="00601274" w:rsidRPr="00BA56F0">
        <w:rPr>
          <w:i w:val="0"/>
          <w:color w:val="auto"/>
          <w:sz w:val="24"/>
          <w:szCs w:val="24"/>
        </w:rPr>
        <w:t>Bernardo Borba de Andrade</w:t>
      </w:r>
      <w:r w:rsidR="00130507" w:rsidRPr="00BA56F0">
        <w:rPr>
          <w:i w:val="0"/>
          <w:color w:val="auto"/>
          <w:sz w:val="24"/>
          <w:szCs w:val="24"/>
        </w:rPr>
        <w:t>.</w:t>
      </w:r>
    </w:p>
    <w:p w14:paraId="28AC4738" w14:textId="77777777" w:rsidR="008E7756" w:rsidRPr="00BA56F0" w:rsidRDefault="008E7756" w:rsidP="008E7756">
      <w:pPr>
        <w:pStyle w:val="Ttulo2"/>
        <w:suppressLineNumbers/>
        <w:spacing w:afterLines="100" w:after="240" w:line="360" w:lineRule="auto"/>
        <w:ind w:left="-5" w:right="0"/>
        <w:rPr>
          <w:color w:val="auto"/>
          <w:szCs w:val="24"/>
        </w:rPr>
      </w:pPr>
      <w:r w:rsidRPr="00BA56F0">
        <w:rPr>
          <w:color w:val="auto"/>
          <w:szCs w:val="24"/>
        </w:rPr>
        <w:t xml:space="preserve">II – EXPEDIENTE </w:t>
      </w:r>
    </w:p>
    <w:p w14:paraId="7434FFE4" w14:textId="12C4F86A" w:rsidR="008E7756" w:rsidRPr="00BA56F0" w:rsidRDefault="005C5CE8" w:rsidP="008E7756">
      <w:pPr>
        <w:suppressLineNumbers/>
        <w:spacing w:afterLines="100" w:after="240"/>
        <w:ind w:left="-5" w:right="0"/>
        <w:rPr>
          <w:color w:val="auto"/>
          <w:sz w:val="24"/>
          <w:szCs w:val="24"/>
        </w:rPr>
      </w:pPr>
      <w:r w:rsidRPr="00BA56F0">
        <w:rPr>
          <w:i w:val="0"/>
          <w:color w:val="auto"/>
          <w:sz w:val="24"/>
          <w:szCs w:val="24"/>
        </w:rPr>
        <w:t xml:space="preserve">O Sr. </w:t>
      </w:r>
      <w:r w:rsidR="002F38FB">
        <w:rPr>
          <w:i w:val="0"/>
          <w:color w:val="auto"/>
          <w:sz w:val="24"/>
          <w:szCs w:val="24"/>
        </w:rPr>
        <w:t>Presidente</w:t>
      </w:r>
      <w:r w:rsidR="00446B7C" w:rsidRPr="00BA56F0">
        <w:rPr>
          <w:i w:val="0"/>
          <w:color w:val="auto"/>
          <w:sz w:val="24"/>
          <w:szCs w:val="24"/>
        </w:rPr>
        <w:t xml:space="preserve">, </w:t>
      </w:r>
      <w:r w:rsidRPr="00BA56F0">
        <w:rPr>
          <w:i w:val="0"/>
          <w:color w:val="auto"/>
          <w:sz w:val="24"/>
          <w:szCs w:val="24"/>
        </w:rPr>
        <w:t>instou a aprovação da Ata da 2</w:t>
      </w:r>
      <w:r w:rsidR="00F927CA" w:rsidRPr="00BA56F0">
        <w:rPr>
          <w:i w:val="0"/>
          <w:color w:val="auto"/>
          <w:sz w:val="24"/>
          <w:szCs w:val="24"/>
        </w:rPr>
        <w:t>70</w:t>
      </w:r>
      <w:r w:rsidRPr="00BA56F0">
        <w:rPr>
          <w:i w:val="0"/>
          <w:color w:val="auto"/>
          <w:sz w:val="24"/>
          <w:szCs w:val="24"/>
        </w:rPr>
        <w:t xml:space="preserve">ª Reunião Ordinária do CNPS, realizada em </w:t>
      </w:r>
      <w:r w:rsidR="00F927CA" w:rsidRPr="00BA56F0">
        <w:rPr>
          <w:i w:val="0"/>
          <w:color w:val="auto"/>
          <w:sz w:val="24"/>
          <w:szCs w:val="24"/>
        </w:rPr>
        <w:t>19</w:t>
      </w:r>
      <w:r w:rsidRPr="00BA56F0">
        <w:rPr>
          <w:i w:val="0"/>
          <w:color w:val="auto"/>
          <w:sz w:val="24"/>
          <w:szCs w:val="24"/>
        </w:rPr>
        <w:t xml:space="preserve"> de </w:t>
      </w:r>
      <w:r w:rsidR="00F927CA" w:rsidRPr="00BA56F0">
        <w:rPr>
          <w:i w:val="0"/>
          <w:color w:val="auto"/>
          <w:sz w:val="24"/>
          <w:szCs w:val="24"/>
        </w:rPr>
        <w:t>junho</w:t>
      </w:r>
      <w:r w:rsidRPr="00BA56F0">
        <w:rPr>
          <w:i w:val="0"/>
          <w:color w:val="auto"/>
          <w:sz w:val="24"/>
          <w:szCs w:val="24"/>
        </w:rPr>
        <w:t xml:space="preserve"> de 2019. A Ata fo</w:t>
      </w:r>
      <w:r w:rsidR="00F927CA" w:rsidRPr="00BA56F0">
        <w:rPr>
          <w:i w:val="0"/>
          <w:color w:val="auto"/>
          <w:sz w:val="24"/>
          <w:szCs w:val="24"/>
        </w:rPr>
        <w:t>i</w:t>
      </w:r>
      <w:r w:rsidRPr="00BA56F0">
        <w:rPr>
          <w:i w:val="0"/>
          <w:color w:val="auto"/>
          <w:sz w:val="24"/>
          <w:szCs w:val="24"/>
        </w:rPr>
        <w:t xml:space="preserve"> aprovada à unanimidade.</w:t>
      </w:r>
      <w:r w:rsidR="00655B1E" w:rsidRPr="00BA56F0">
        <w:rPr>
          <w:i w:val="0"/>
          <w:color w:val="auto"/>
          <w:sz w:val="24"/>
          <w:szCs w:val="24"/>
        </w:rPr>
        <w:t xml:space="preserve"> </w:t>
      </w:r>
    </w:p>
    <w:p w14:paraId="3049B1C9" w14:textId="77777777" w:rsidR="008E7756" w:rsidRPr="00BA56F0" w:rsidRDefault="008E7756" w:rsidP="008E7756">
      <w:pPr>
        <w:suppressLineNumbers/>
        <w:spacing w:afterLines="100" w:after="240"/>
        <w:ind w:left="0" w:right="0" w:firstLine="0"/>
        <w:jc w:val="left"/>
        <w:rPr>
          <w:b/>
          <w:i w:val="0"/>
          <w:sz w:val="24"/>
          <w:szCs w:val="24"/>
        </w:rPr>
      </w:pPr>
      <w:r w:rsidRPr="00BA56F0">
        <w:rPr>
          <w:b/>
          <w:i w:val="0"/>
          <w:sz w:val="24"/>
          <w:szCs w:val="24"/>
        </w:rPr>
        <w:t xml:space="preserve">III – ORDEM DO DIA  </w:t>
      </w:r>
    </w:p>
    <w:p w14:paraId="28CAA83A" w14:textId="1DC56B90" w:rsidR="00B333FC" w:rsidRPr="00BA56F0" w:rsidRDefault="008E7756" w:rsidP="000F7439">
      <w:pPr>
        <w:suppressLineNumbers/>
        <w:spacing w:afterLines="100" w:after="240"/>
        <w:ind w:left="-5" w:right="0"/>
        <w:rPr>
          <w:rFonts w:eastAsia="Times New Roman"/>
          <w:i w:val="0"/>
          <w:sz w:val="24"/>
          <w:szCs w:val="24"/>
        </w:rPr>
      </w:pPr>
      <w:r w:rsidRPr="00BA56F0">
        <w:rPr>
          <w:i w:val="0"/>
          <w:color w:val="auto"/>
          <w:sz w:val="24"/>
          <w:szCs w:val="24"/>
        </w:rPr>
        <w:t xml:space="preserve">O </w:t>
      </w:r>
      <w:r w:rsidR="00C472EE" w:rsidRPr="00BA56F0">
        <w:rPr>
          <w:i w:val="0"/>
          <w:color w:val="auto"/>
          <w:sz w:val="24"/>
          <w:szCs w:val="24"/>
        </w:rPr>
        <w:t xml:space="preserve">Sr. </w:t>
      </w:r>
      <w:r w:rsidR="009369C1">
        <w:rPr>
          <w:i w:val="0"/>
          <w:color w:val="auto"/>
          <w:sz w:val="24"/>
          <w:szCs w:val="24"/>
        </w:rPr>
        <w:t>Presidente</w:t>
      </w:r>
      <w:r w:rsidRPr="00BA56F0">
        <w:rPr>
          <w:i w:val="0"/>
          <w:color w:val="auto"/>
          <w:sz w:val="24"/>
          <w:szCs w:val="24"/>
        </w:rPr>
        <w:t xml:space="preserve"> socializou a pauta da reunião, sendo estabelecida: </w:t>
      </w:r>
      <w:r w:rsidR="00B81B6F" w:rsidRPr="00BA56F0">
        <w:rPr>
          <w:i w:val="0"/>
          <w:color w:val="auto"/>
          <w:sz w:val="24"/>
          <w:szCs w:val="24"/>
        </w:rPr>
        <w:t xml:space="preserve">I – Abertura; </w:t>
      </w:r>
      <w:r w:rsidR="008A3B8D" w:rsidRPr="00BA56F0">
        <w:rPr>
          <w:i w:val="0"/>
          <w:color w:val="auto"/>
          <w:sz w:val="24"/>
          <w:szCs w:val="24"/>
        </w:rPr>
        <w:t xml:space="preserve">Posse dos Novos Conselheiros; </w:t>
      </w:r>
      <w:r w:rsidR="00B81B6F" w:rsidRPr="00BA56F0">
        <w:rPr>
          <w:i w:val="0"/>
          <w:color w:val="auto"/>
          <w:sz w:val="24"/>
          <w:szCs w:val="24"/>
        </w:rPr>
        <w:t>II – Expediente</w:t>
      </w:r>
      <w:r w:rsidR="00AB0FD2">
        <w:rPr>
          <w:i w:val="0"/>
          <w:color w:val="auto"/>
          <w:sz w:val="24"/>
          <w:szCs w:val="24"/>
        </w:rPr>
        <w:t>:</w:t>
      </w:r>
      <w:r w:rsidR="009406A0" w:rsidRPr="00BA56F0">
        <w:rPr>
          <w:i w:val="0"/>
          <w:color w:val="auto"/>
          <w:sz w:val="24"/>
          <w:szCs w:val="24"/>
        </w:rPr>
        <w:t xml:space="preserve"> </w:t>
      </w:r>
      <w:r w:rsidR="007F5AA1" w:rsidRPr="00BA56F0">
        <w:rPr>
          <w:i w:val="0"/>
          <w:color w:val="auto"/>
          <w:sz w:val="24"/>
          <w:szCs w:val="24"/>
        </w:rPr>
        <w:t xml:space="preserve">Aprovação </w:t>
      </w:r>
      <w:r w:rsidR="009406A0" w:rsidRPr="00BA56F0">
        <w:rPr>
          <w:i w:val="0"/>
          <w:color w:val="auto"/>
          <w:sz w:val="24"/>
          <w:szCs w:val="24"/>
        </w:rPr>
        <w:t>da Ata da 2</w:t>
      </w:r>
      <w:r w:rsidR="008A3B8D" w:rsidRPr="00BA56F0">
        <w:rPr>
          <w:i w:val="0"/>
          <w:color w:val="auto"/>
          <w:sz w:val="24"/>
          <w:szCs w:val="24"/>
        </w:rPr>
        <w:t>70</w:t>
      </w:r>
      <w:r w:rsidR="009406A0" w:rsidRPr="00BA56F0">
        <w:rPr>
          <w:i w:val="0"/>
          <w:color w:val="auto"/>
          <w:sz w:val="24"/>
          <w:szCs w:val="24"/>
        </w:rPr>
        <w:t>ª</w:t>
      </w:r>
      <w:r w:rsidR="008A3B8D" w:rsidRPr="00BA56F0">
        <w:rPr>
          <w:i w:val="0"/>
          <w:color w:val="auto"/>
          <w:sz w:val="24"/>
          <w:szCs w:val="24"/>
        </w:rPr>
        <w:t xml:space="preserve"> </w:t>
      </w:r>
      <w:r w:rsidR="009406A0" w:rsidRPr="00BA56F0">
        <w:rPr>
          <w:i w:val="0"/>
          <w:color w:val="auto"/>
          <w:sz w:val="24"/>
          <w:szCs w:val="24"/>
        </w:rPr>
        <w:t>Reuni</w:t>
      </w:r>
      <w:r w:rsidR="008A3B8D" w:rsidRPr="00BA56F0">
        <w:rPr>
          <w:i w:val="0"/>
          <w:color w:val="auto"/>
          <w:sz w:val="24"/>
          <w:szCs w:val="24"/>
        </w:rPr>
        <w:t>ão</w:t>
      </w:r>
      <w:r w:rsidR="009406A0" w:rsidRPr="00BA56F0">
        <w:rPr>
          <w:i w:val="0"/>
          <w:color w:val="auto"/>
          <w:sz w:val="24"/>
          <w:szCs w:val="24"/>
        </w:rPr>
        <w:t xml:space="preserve"> Ordinária do CNPS</w:t>
      </w:r>
      <w:r w:rsidR="00B81B6F" w:rsidRPr="00BA56F0">
        <w:rPr>
          <w:i w:val="0"/>
          <w:color w:val="auto"/>
          <w:sz w:val="24"/>
          <w:szCs w:val="24"/>
        </w:rPr>
        <w:t xml:space="preserve">; III – Ordem do dia: a) </w:t>
      </w:r>
      <w:r w:rsidR="008A3B8D" w:rsidRPr="00BA56F0">
        <w:rPr>
          <w:i w:val="0"/>
          <w:color w:val="auto"/>
          <w:sz w:val="24"/>
          <w:szCs w:val="24"/>
        </w:rPr>
        <w:t>Pro</w:t>
      </w:r>
      <w:r w:rsidR="00C62C9A">
        <w:rPr>
          <w:i w:val="0"/>
          <w:color w:val="auto"/>
          <w:sz w:val="24"/>
          <w:szCs w:val="24"/>
        </w:rPr>
        <w:t xml:space="preserve">jeto de Lei </w:t>
      </w:r>
      <w:r w:rsidR="008A3B8D" w:rsidRPr="00BA56F0">
        <w:rPr>
          <w:i w:val="0"/>
          <w:color w:val="auto"/>
          <w:sz w:val="24"/>
          <w:szCs w:val="24"/>
        </w:rPr>
        <w:t xml:space="preserve">Orçamentária </w:t>
      </w:r>
      <w:r w:rsidR="00C62C9A">
        <w:rPr>
          <w:i w:val="0"/>
          <w:color w:val="auto"/>
          <w:sz w:val="24"/>
          <w:szCs w:val="24"/>
        </w:rPr>
        <w:t xml:space="preserve">Anual </w:t>
      </w:r>
      <w:r w:rsidR="008A3B8D" w:rsidRPr="00BA56F0">
        <w:rPr>
          <w:i w:val="0"/>
          <w:color w:val="auto"/>
          <w:sz w:val="24"/>
          <w:szCs w:val="24"/>
        </w:rPr>
        <w:t>da Previdência</w:t>
      </w:r>
      <w:r w:rsidR="00C62C9A">
        <w:rPr>
          <w:i w:val="0"/>
          <w:color w:val="auto"/>
          <w:sz w:val="24"/>
          <w:szCs w:val="24"/>
        </w:rPr>
        <w:t xml:space="preserve"> Social</w:t>
      </w:r>
      <w:r w:rsidR="008A3B8D" w:rsidRPr="00BA56F0">
        <w:rPr>
          <w:i w:val="0"/>
          <w:color w:val="auto"/>
          <w:sz w:val="24"/>
          <w:szCs w:val="24"/>
        </w:rPr>
        <w:t xml:space="preserve"> – PLOA 2021</w:t>
      </w:r>
      <w:r w:rsidR="00C62C9A">
        <w:rPr>
          <w:i w:val="0"/>
          <w:color w:val="auto"/>
          <w:sz w:val="24"/>
          <w:szCs w:val="24"/>
        </w:rPr>
        <w:t>, a</w:t>
      </w:r>
      <w:r w:rsidR="008A3B8D" w:rsidRPr="00BA56F0">
        <w:rPr>
          <w:i w:val="0"/>
          <w:color w:val="auto"/>
          <w:sz w:val="24"/>
          <w:szCs w:val="24"/>
        </w:rPr>
        <w:t xml:space="preserve">presentação: Rogério </w:t>
      </w:r>
      <w:r w:rsidR="00D2511F" w:rsidRPr="00BA56F0">
        <w:rPr>
          <w:i w:val="0"/>
          <w:color w:val="auto"/>
          <w:sz w:val="24"/>
          <w:szCs w:val="24"/>
        </w:rPr>
        <w:t xml:space="preserve">Gabriel </w:t>
      </w:r>
      <w:r w:rsidR="008A3B8D" w:rsidRPr="00BA56F0">
        <w:rPr>
          <w:i w:val="0"/>
          <w:color w:val="auto"/>
          <w:sz w:val="24"/>
          <w:szCs w:val="24"/>
        </w:rPr>
        <w:t xml:space="preserve">Nogalha </w:t>
      </w:r>
      <w:r w:rsidR="00D2511F" w:rsidRPr="00BA56F0">
        <w:rPr>
          <w:i w:val="0"/>
          <w:color w:val="auto"/>
          <w:sz w:val="24"/>
          <w:szCs w:val="24"/>
        </w:rPr>
        <w:t>de Lima</w:t>
      </w:r>
      <w:r w:rsidR="00AB0FD2">
        <w:rPr>
          <w:i w:val="0"/>
          <w:color w:val="auto"/>
          <w:sz w:val="24"/>
          <w:szCs w:val="24"/>
        </w:rPr>
        <w:t>,</w:t>
      </w:r>
      <w:r w:rsidR="008A3B8D" w:rsidRPr="00BA56F0">
        <w:rPr>
          <w:i w:val="0"/>
          <w:color w:val="auto"/>
          <w:sz w:val="24"/>
          <w:szCs w:val="24"/>
        </w:rPr>
        <w:t xml:space="preserve"> Secretário de Gestão Corporativa Substituto (SGC/ME); </w:t>
      </w:r>
      <w:r w:rsidR="0003604D" w:rsidRPr="00BA56F0">
        <w:rPr>
          <w:i w:val="0"/>
          <w:color w:val="auto"/>
          <w:sz w:val="24"/>
          <w:szCs w:val="24"/>
        </w:rPr>
        <w:t>IV – Informes</w:t>
      </w:r>
      <w:r w:rsidR="008A3B8D" w:rsidRPr="00BA56F0">
        <w:rPr>
          <w:i w:val="0"/>
          <w:color w:val="auto"/>
          <w:sz w:val="24"/>
          <w:szCs w:val="24"/>
        </w:rPr>
        <w:t>; V – Outros Assuntos</w:t>
      </w:r>
      <w:r w:rsidR="00C62C9A">
        <w:rPr>
          <w:i w:val="0"/>
          <w:color w:val="auto"/>
          <w:sz w:val="24"/>
          <w:szCs w:val="24"/>
        </w:rPr>
        <w:t>:</w:t>
      </w:r>
      <w:r w:rsidR="008A3B8D" w:rsidRPr="00BA56F0">
        <w:rPr>
          <w:i w:val="0"/>
          <w:sz w:val="24"/>
          <w:szCs w:val="24"/>
        </w:rPr>
        <w:t xml:space="preserve"> </w:t>
      </w:r>
      <w:r w:rsidR="008A3B8D" w:rsidRPr="00BA56F0">
        <w:rPr>
          <w:i w:val="0"/>
          <w:color w:val="auto"/>
          <w:sz w:val="24"/>
          <w:szCs w:val="24"/>
        </w:rPr>
        <w:t xml:space="preserve">Definição da pauta da 272ª Reunião Ordinária do CNPS a ser realizada em 27.08.2020; e VI – Encerramento. </w:t>
      </w:r>
      <w:r w:rsidR="002F38FB">
        <w:rPr>
          <w:i w:val="0"/>
          <w:color w:val="auto"/>
          <w:sz w:val="24"/>
          <w:szCs w:val="24"/>
        </w:rPr>
        <w:t>Antes de dar início as apresentações, o Sr. Presidente informou que foi enviado aos membros</w:t>
      </w:r>
      <w:r w:rsidR="00C62C9A">
        <w:rPr>
          <w:i w:val="0"/>
          <w:color w:val="auto"/>
          <w:sz w:val="24"/>
          <w:szCs w:val="24"/>
        </w:rPr>
        <w:t>,</w:t>
      </w:r>
      <w:r w:rsidR="002F38FB">
        <w:rPr>
          <w:i w:val="0"/>
          <w:color w:val="auto"/>
          <w:sz w:val="24"/>
          <w:szCs w:val="24"/>
        </w:rPr>
        <w:t xml:space="preserve"> a situação relativa aos resultados dos RGPS, quanto a arrecadação e despesas dos últimos tempos, conforme solicitado pelo Conselheiro Evandro Morello e</w:t>
      </w:r>
      <w:r w:rsidR="00C62C9A">
        <w:rPr>
          <w:i w:val="0"/>
          <w:color w:val="auto"/>
          <w:sz w:val="24"/>
          <w:szCs w:val="24"/>
        </w:rPr>
        <w:t>,</w:t>
      </w:r>
      <w:r w:rsidR="002F38FB">
        <w:rPr>
          <w:i w:val="0"/>
          <w:color w:val="auto"/>
          <w:sz w:val="24"/>
          <w:szCs w:val="24"/>
        </w:rPr>
        <w:t xml:space="preserve"> acrescentou que</w:t>
      </w:r>
      <w:r w:rsidR="00C62C9A">
        <w:rPr>
          <w:i w:val="0"/>
          <w:color w:val="auto"/>
          <w:sz w:val="24"/>
          <w:szCs w:val="24"/>
        </w:rPr>
        <w:t>,</w:t>
      </w:r>
      <w:r w:rsidR="002F38FB">
        <w:rPr>
          <w:i w:val="0"/>
          <w:color w:val="auto"/>
          <w:sz w:val="24"/>
          <w:szCs w:val="24"/>
        </w:rPr>
        <w:t xml:space="preserve"> mês a mês</w:t>
      </w:r>
      <w:r w:rsidR="00C62C9A">
        <w:rPr>
          <w:i w:val="0"/>
          <w:color w:val="auto"/>
          <w:sz w:val="24"/>
          <w:szCs w:val="24"/>
        </w:rPr>
        <w:t>,</w:t>
      </w:r>
      <w:r w:rsidR="002F38FB">
        <w:rPr>
          <w:i w:val="0"/>
          <w:color w:val="auto"/>
          <w:sz w:val="24"/>
          <w:szCs w:val="24"/>
        </w:rPr>
        <w:t xml:space="preserve"> a Secretaria Executiva do Conselho encaminhará </w:t>
      </w:r>
      <w:r w:rsidR="00C62C9A">
        <w:rPr>
          <w:i w:val="0"/>
          <w:color w:val="auto"/>
          <w:sz w:val="24"/>
          <w:szCs w:val="24"/>
        </w:rPr>
        <w:t xml:space="preserve">o informe </w:t>
      </w:r>
      <w:r w:rsidR="002F38FB">
        <w:rPr>
          <w:i w:val="0"/>
          <w:color w:val="auto"/>
          <w:sz w:val="24"/>
          <w:szCs w:val="24"/>
        </w:rPr>
        <w:t>junto a convocação da reunião. Na sequência</w:t>
      </w:r>
      <w:r w:rsidR="00DD541E" w:rsidRPr="00BA56F0">
        <w:rPr>
          <w:i w:val="0"/>
          <w:color w:val="auto"/>
          <w:sz w:val="24"/>
          <w:szCs w:val="24"/>
        </w:rPr>
        <w:t xml:space="preserve">, </w:t>
      </w:r>
      <w:r w:rsidR="00372166" w:rsidRPr="00BA56F0">
        <w:rPr>
          <w:i w:val="0"/>
          <w:color w:val="auto"/>
          <w:sz w:val="24"/>
          <w:szCs w:val="24"/>
        </w:rPr>
        <w:t xml:space="preserve">franqueou a palavra ao Sr. </w:t>
      </w:r>
      <w:r w:rsidR="00DD541E" w:rsidRPr="00BA56F0">
        <w:rPr>
          <w:i w:val="0"/>
          <w:color w:val="auto"/>
          <w:sz w:val="24"/>
          <w:szCs w:val="24"/>
        </w:rPr>
        <w:t>Rogério Gabriel Nogalha de Lima</w:t>
      </w:r>
      <w:r w:rsidR="00372166" w:rsidRPr="00BA56F0">
        <w:rPr>
          <w:i w:val="0"/>
          <w:color w:val="auto"/>
          <w:sz w:val="24"/>
          <w:szCs w:val="24"/>
        </w:rPr>
        <w:t>, para apresenta</w:t>
      </w:r>
      <w:r w:rsidR="00C62C9A">
        <w:rPr>
          <w:i w:val="0"/>
          <w:color w:val="auto"/>
          <w:sz w:val="24"/>
          <w:szCs w:val="24"/>
        </w:rPr>
        <w:t>ção</w:t>
      </w:r>
      <w:r w:rsidR="00DD541E" w:rsidRPr="00BA56F0">
        <w:rPr>
          <w:i w:val="0"/>
          <w:color w:val="auto"/>
          <w:sz w:val="24"/>
          <w:szCs w:val="24"/>
        </w:rPr>
        <w:t xml:space="preserve"> </w:t>
      </w:r>
      <w:r w:rsidR="00C62C9A">
        <w:rPr>
          <w:i w:val="0"/>
          <w:color w:val="auto"/>
          <w:sz w:val="24"/>
          <w:szCs w:val="24"/>
        </w:rPr>
        <w:t>d</w:t>
      </w:r>
      <w:r w:rsidR="00DD541E" w:rsidRPr="00BA56F0">
        <w:rPr>
          <w:i w:val="0"/>
          <w:color w:val="auto"/>
          <w:sz w:val="24"/>
          <w:szCs w:val="24"/>
        </w:rPr>
        <w:t xml:space="preserve">a PLOA 2021. </w:t>
      </w:r>
      <w:r w:rsidR="00DC5311" w:rsidRPr="00BA56F0">
        <w:rPr>
          <w:i w:val="0"/>
          <w:color w:val="auto"/>
          <w:sz w:val="24"/>
          <w:szCs w:val="24"/>
        </w:rPr>
        <w:t xml:space="preserve">Com a palavra, o Sr. </w:t>
      </w:r>
      <w:r w:rsidR="00DD541E" w:rsidRPr="00BA56F0">
        <w:rPr>
          <w:i w:val="0"/>
          <w:color w:val="auto"/>
          <w:sz w:val="24"/>
          <w:szCs w:val="24"/>
        </w:rPr>
        <w:t xml:space="preserve">Rogério Nogalha </w:t>
      </w:r>
      <w:r w:rsidR="002F38FB">
        <w:rPr>
          <w:i w:val="0"/>
          <w:color w:val="auto"/>
          <w:sz w:val="24"/>
          <w:szCs w:val="24"/>
        </w:rPr>
        <w:t>explicou</w:t>
      </w:r>
      <w:r w:rsidR="00DD541E" w:rsidRPr="00BA56F0">
        <w:rPr>
          <w:i w:val="0"/>
          <w:color w:val="auto"/>
          <w:sz w:val="24"/>
          <w:szCs w:val="24"/>
        </w:rPr>
        <w:t xml:space="preserve"> que</w:t>
      </w:r>
      <w:r w:rsidR="002F38FB">
        <w:rPr>
          <w:i w:val="0"/>
          <w:color w:val="auto"/>
          <w:sz w:val="24"/>
          <w:szCs w:val="24"/>
        </w:rPr>
        <w:t xml:space="preserve"> </w:t>
      </w:r>
      <w:r w:rsidR="00DD541E" w:rsidRPr="00BA56F0">
        <w:rPr>
          <w:i w:val="0"/>
          <w:color w:val="auto"/>
          <w:sz w:val="24"/>
          <w:szCs w:val="24"/>
        </w:rPr>
        <w:t>a PLOA é baseada na estrutura orçamentária da Constituição Federal de 1988</w:t>
      </w:r>
      <w:r w:rsidR="00C62C9A">
        <w:rPr>
          <w:i w:val="0"/>
          <w:color w:val="auto"/>
          <w:sz w:val="24"/>
          <w:szCs w:val="24"/>
        </w:rPr>
        <w:t>,</w:t>
      </w:r>
      <w:r w:rsidR="00DD541E" w:rsidRPr="00BA56F0">
        <w:rPr>
          <w:i w:val="0"/>
          <w:color w:val="auto"/>
          <w:sz w:val="24"/>
          <w:szCs w:val="24"/>
        </w:rPr>
        <w:t xml:space="preserve"> nos seus artigos 165 a 169</w:t>
      </w:r>
      <w:r w:rsidR="00F936AE" w:rsidRPr="00BA56F0">
        <w:rPr>
          <w:i w:val="0"/>
          <w:color w:val="auto"/>
          <w:sz w:val="24"/>
          <w:szCs w:val="24"/>
        </w:rPr>
        <w:t>, devendo ser enviada para apreciação do Congresso Nacional</w:t>
      </w:r>
      <w:r w:rsidR="00C62C9A">
        <w:rPr>
          <w:i w:val="0"/>
          <w:color w:val="auto"/>
          <w:sz w:val="24"/>
          <w:szCs w:val="24"/>
        </w:rPr>
        <w:t>,</w:t>
      </w:r>
      <w:r w:rsidR="00F936AE" w:rsidRPr="00BA56F0">
        <w:rPr>
          <w:i w:val="0"/>
          <w:color w:val="auto"/>
          <w:sz w:val="24"/>
          <w:szCs w:val="24"/>
        </w:rPr>
        <w:t xml:space="preserve"> até o dia 31 de agosto e, posteriormente, enviada ao Presidente da</w:t>
      </w:r>
      <w:r w:rsidR="00DD541E" w:rsidRPr="00BA56F0">
        <w:rPr>
          <w:i w:val="0"/>
          <w:color w:val="auto"/>
          <w:sz w:val="24"/>
          <w:szCs w:val="24"/>
        </w:rPr>
        <w:t xml:space="preserve"> </w:t>
      </w:r>
      <w:r w:rsidR="00F936AE" w:rsidRPr="00BA56F0">
        <w:rPr>
          <w:i w:val="0"/>
          <w:color w:val="auto"/>
          <w:sz w:val="24"/>
          <w:szCs w:val="24"/>
        </w:rPr>
        <w:t>República para sanção</w:t>
      </w:r>
      <w:r w:rsidR="00A3409A" w:rsidRPr="00BA56F0">
        <w:rPr>
          <w:i w:val="0"/>
          <w:color w:val="auto"/>
          <w:sz w:val="24"/>
          <w:szCs w:val="24"/>
        </w:rPr>
        <w:t xml:space="preserve"> até o encerramento da sessão legislativa</w:t>
      </w:r>
      <w:r w:rsidR="00F936AE" w:rsidRPr="00BA56F0">
        <w:rPr>
          <w:i w:val="0"/>
          <w:color w:val="auto"/>
          <w:sz w:val="24"/>
          <w:szCs w:val="24"/>
        </w:rPr>
        <w:t xml:space="preserve">. </w:t>
      </w:r>
      <w:r w:rsidR="00DD541E" w:rsidRPr="00BA56F0">
        <w:rPr>
          <w:i w:val="0"/>
          <w:color w:val="auto"/>
          <w:sz w:val="24"/>
          <w:szCs w:val="24"/>
        </w:rPr>
        <w:t xml:space="preserve">Falou que a </w:t>
      </w:r>
      <w:r w:rsidR="00C62C9A" w:rsidRPr="00C62C9A">
        <w:rPr>
          <w:i w:val="0"/>
          <w:color w:val="auto"/>
          <w:sz w:val="24"/>
          <w:szCs w:val="24"/>
        </w:rPr>
        <w:t xml:space="preserve">Lei Orçamentária Anual </w:t>
      </w:r>
      <w:r w:rsidR="00C62C9A">
        <w:rPr>
          <w:i w:val="0"/>
          <w:color w:val="auto"/>
          <w:sz w:val="24"/>
          <w:szCs w:val="24"/>
        </w:rPr>
        <w:t>(</w:t>
      </w:r>
      <w:r w:rsidR="00DD541E" w:rsidRPr="00BA56F0">
        <w:rPr>
          <w:i w:val="0"/>
          <w:color w:val="auto"/>
          <w:sz w:val="24"/>
          <w:szCs w:val="24"/>
        </w:rPr>
        <w:t>LOA</w:t>
      </w:r>
      <w:r w:rsidR="00C62C9A">
        <w:rPr>
          <w:i w:val="0"/>
          <w:color w:val="auto"/>
          <w:sz w:val="24"/>
          <w:szCs w:val="24"/>
        </w:rPr>
        <w:t>)</w:t>
      </w:r>
      <w:r w:rsidR="00DD541E" w:rsidRPr="00BA56F0">
        <w:rPr>
          <w:i w:val="0"/>
          <w:color w:val="auto"/>
          <w:sz w:val="24"/>
          <w:szCs w:val="24"/>
        </w:rPr>
        <w:t xml:space="preserve"> é uma Lei Ordinária </w:t>
      </w:r>
      <w:r w:rsidR="00F936AE" w:rsidRPr="00BA56F0">
        <w:rPr>
          <w:i w:val="0"/>
          <w:color w:val="auto"/>
          <w:sz w:val="24"/>
          <w:szCs w:val="24"/>
        </w:rPr>
        <w:t xml:space="preserve">que autoriza as despesas da União, </w:t>
      </w:r>
      <w:r w:rsidR="00DD541E" w:rsidRPr="00BA56F0">
        <w:rPr>
          <w:i w:val="0"/>
          <w:color w:val="auto"/>
          <w:sz w:val="24"/>
          <w:szCs w:val="24"/>
        </w:rPr>
        <w:t>com validade para o exercício fiscal</w:t>
      </w:r>
      <w:r w:rsidR="00F936AE" w:rsidRPr="00BA56F0">
        <w:rPr>
          <w:i w:val="0"/>
          <w:color w:val="auto"/>
          <w:sz w:val="24"/>
          <w:szCs w:val="24"/>
        </w:rPr>
        <w:t>, conforme as previsões de arrecadação</w:t>
      </w:r>
      <w:r w:rsidR="00A3409A" w:rsidRPr="00BA56F0">
        <w:rPr>
          <w:i w:val="0"/>
          <w:color w:val="auto"/>
          <w:sz w:val="24"/>
          <w:szCs w:val="24"/>
        </w:rPr>
        <w:t>, e disse que na estrutural atual, as programações orçamentárias estão organizadas em programas de trabalho que contêm informações qualitativas e quantitativas, sejam fiscais ou financeiras. Falando das despesas obrigatórias do Fundo do Regime Geral da Previdência Social (Benefícios mais COMPREV</w:t>
      </w:r>
      <w:r w:rsidR="006C2C7B">
        <w:rPr>
          <w:i w:val="0"/>
          <w:color w:val="auto"/>
          <w:sz w:val="24"/>
          <w:szCs w:val="24"/>
        </w:rPr>
        <w:t xml:space="preserve"> e sentenças judiciais</w:t>
      </w:r>
      <w:r w:rsidR="00A3409A" w:rsidRPr="00BA56F0">
        <w:rPr>
          <w:i w:val="0"/>
          <w:color w:val="auto"/>
          <w:sz w:val="24"/>
          <w:szCs w:val="24"/>
        </w:rPr>
        <w:t>), destacou o aumento de 3,8% entre as despesas de 2020 e 2021 chegando a</w:t>
      </w:r>
      <w:r w:rsidR="00DA630C" w:rsidRPr="00BA56F0">
        <w:rPr>
          <w:i w:val="0"/>
          <w:color w:val="auto"/>
          <w:sz w:val="24"/>
          <w:szCs w:val="24"/>
        </w:rPr>
        <w:t xml:space="preserve"> </w:t>
      </w:r>
      <w:r w:rsidR="00A3409A" w:rsidRPr="00BA56F0">
        <w:rPr>
          <w:i w:val="0"/>
          <w:color w:val="auto"/>
          <w:sz w:val="24"/>
          <w:szCs w:val="24"/>
        </w:rPr>
        <w:t>703</w:t>
      </w:r>
      <w:r w:rsidR="00C62C9A">
        <w:rPr>
          <w:i w:val="0"/>
          <w:color w:val="auto"/>
          <w:sz w:val="24"/>
          <w:szCs w:val="24"/>
        </w:rPr>
        <w:t xml:space="preserve"> milhões de reais</w:t>
      </w:r>
      <w:r w:rsidR="00A3409A" w:rsidRPr="00BA56F0">
        <w:rPr>
          <w:i w:val="0"/>
          <w:color w:val="auto"/>
          <w:sz w:val="24"/>
          <w:szCs w:val="24"/>
        </w:rPr>
        <w:t xml:space="preserve">. </w:t>
      </w:r>
      <w:r w:rsidR="006C2C7B">
        <w:rPr>
          <w:i w:val="0"/>
          <w:color w:val="auto"/>
          <w:sz w:val="24"/>
          <w:szCs w:val="24"/>
        </w:rPr>
        <w:t>Discorreu sobre</w:t>
      </w:r>
      <w:r w:rsidR="00A3409A" w:rsidRPr="00BA56F0">
        <w:rPr>
          <w:i w:val="0"/>
          <w:color w:val="auto"/>
          <w:sz w:val="24"/>
          <w:szCs w:val="24"/>
        </w:rPr>
        <w:t xml:space="preserve"> as despesas </w:t>
      </w:r>
      <w:r w:rsidR="00625AA8" w:rsidRPr="00BA56F0">
        <w:rPr>
          <w:i w:val="0"/>
          <w:color w:val="auto"/>
          <w:sz w:val="24"/>
          <w:szCs w:val="24"/>
        </w:rPr>
        <w:t>discricionárias que, em um cenário ideal para a administração direta em 2021, seria algo em torno de 72</w:t>
      </w:r>
      <w:r w:rsidR="00C62C9A">
        <w:rPr>
          <w:i w:val="0"/>
          <w:color w:val="auto"/>
          <w:sz w:val="24"/>
          <w:szCs w:val="24"/>
        </w:rPr>
        <w:t xml:space="preserve"> milhões de reais</w:t>
      </w:r>
      <w:r w:rsidR="00625AA8" w:rsidRPr="00BA56F0">
        <w:rPr>
          <w:i w:val="0"/>
          <w:color w:val="auto"/>
          <w:sz w:val="24"/>
          <w:szCs w:val="24"/>
        </w:rPr>
        <w:t xml:space="preserve">, no entanto, até o momento, o limite aprovado pela </w:t>
      </w:r>
      <w:r w:rsidR="003C1869" w:rsidRPr="00BA56F0">
        <w:rPr>
          <w:i w:val="0"/>
          <w:color w:val="auto"/>
          <w:sz w:val="24"/>
          <w:szCs w:val="24"/>
        </w:rPr>
        <w:t>Secretaria de Orçamento Federal</w:t>
      </w:r>
      <w:r w:rsidR="006C2C7B">
        <w:rPr>
          <w:i w:val="0"/>
          <w:color w:val="auto"/>
          <w:sz w:val="24"/>
          <w:szCs w:val="24"/>
        </w:rPr>
        <w:t xml:space="preserve"> - </w:t>
      </w:r>
      <w:r w:rsidR="006C2C7B" w:rsidRPr="00BA56F0">
        <w:rPr>
          <w:i w:val="0"/>
          <w:color w:val="auto"/>
          <w:sz w:val="24"/>
          <w:szCs w:val="24"/>
        </w:rPr>
        <w:t>SOF</w:t>
      </w:r>
      <w:r w:rsidR="003C1869" w:rsidRPr="00BA56F0">
        <w:rPr>
          <w:i w:val="0"/>
          <w:color w:val="auto"/>
          <w:sz w:val="24"/>
          <w:szCs w:val="24"/>
        </w:rPr>
        <w:t xml:space="preserve">, </w:t>
      </w:r>
      <w:r w:rsidR="00625AA8" w:rsidRPr="00BA56F0">
        <w:rPr>
          <w:i w:val="0"/>
          <w:color w:val="auto"/>
          <w:sz w:val="24"/>
          <w:szCs w:val="24"/>
        </w:rPr>
        <w:t xml:space="preserve">é de apenas </w:t>
      </w:r>
      <w:r w:rsidR="00DA630C" w:rsidRPr="00BA56F0">
        <w:rPr>
          <w:i w:val="0"/>
          <w:color w:val="auto"/>
          <w:sz w:val="24"/>
          <w:szCs w:val="24"/>
        </w:rPr>
        <w:t>R</w:t>
      </w:r>
      <w:r w:rsidR="00625AA8" w:rsidRPr="00BA56F0">
        <w:rPr>
          <w:i w:val="0"/>
          <w:color w:val="auto"/>
          <w:sz w:val="24"/>
          <w:szCs w:val="24"/>
        </w:rPr>
        <w:t>$ 24.421.000,00</w:t>
      </w:r>
      <w:r w:rsidR="00DA630C" w:rsidRPr="00BA56F0">
        <w:rPr>
          <w:i w:val="0"/>
          <w:color w:val="auto"/>
          <w:sz w:val="24"/>
          <w:szCs w:val="24"/>
        </w:rPr>
        <w:t>.</w:t>
      </w:r>
      <w:r w:rsidR="00625AA8" w:rsidRPr="00BA56F0">
        <w:rPr>
          <w:i w:val="0"/>
          <w:color w:val="auto"/>
          <w:sz w:val="24"/>
          <w:szCs w:val="24"/>
        </w:rPr>
        <w:t xml:space="preserve"> </w:t>
      </w:r>
      <w:r w:rsidR="00DA630C" w:rsidRPr="00BA56F0">
        <w:rPr>
          <w:i w:val="0"/>
          <w:color w:val="auto"/>
          <w:sz w:val="24"/>
          <w:szCs w:val="24"/>
        </w:rPr>
        <w:t xml:space="preserve">Destacou que para </w:t>
      </w:r>
      <w:r w:rsidR="00625AA8" w:rsidRPr="00BA56F0">
        <w:rPr>
          <w:i w:val="0"/>
          <w:color w:val="auto"/>
          <w:sz w:val="24"/>
          <w:szCs w:val="24"/>
        </w:rPr>
        <w:t xml:space="preserve">o INSS, o valor ideal seria </w:t>
      </w:r>
      <w:r w:rsidR="007B7371">
        <w:rPr>
          <w:i w:val="0"/>
          <w:color w:val="auto"/>
          <w:sz w:val="24"/>
          <w:szCs w:val="24"/>
        </w:rPr>
        <w:t xml:space="preserve">de </w:t>
      </w:r>
      <w:r w:rsidR="00625AA8" w:rsidRPr="00BA56F0">
        <w:rPr>
          <w:i w:val="0"/>
          <w:color w:val="auto"/>
          <w:sz w:val="24"/>
          <w:szCs w:val="24"/>
        </w:rPr>
        <w:t>R$ 1.959.407.221,00, porém, em face das arrecadações e</w:t>
      </w:r>
      <w:r w:rsidR="007B7371">
        <w:rPr>
          <w:i w:val="0"/>
          <w:color w:val="auto"/>
          <w:sz w:val="24"/>
          <w:szCs w:val="24"/>
        </w:rPr>
        <w:t>,</w:t>
      </w:r>
      <w:r w:rsidR="00625AA8" w:rsidRPr="00BA56F0">
        <w:rPr>
          <w:i w:val="0"/>
          <w:color w:val="auto"/>
          <w:sz w:val="24"/>
          <w:szCs w:val="24"/>
        </w:rPr>
        <w:t xml:space="preserve"> levando em consideração a situação atual, esse valor ficou em R$ 1.076.311.850,00, deixando um demanda reprimida de </w:t>
      </w:r>
      <w:r w:rsidR="00DA630C" w:rsidRPr="00BA56F0">
        <w:rPr>
          <w:i w:val="0"/>
          <w:color w:val="auto"/>
          <w:sz w:val="24"/>
          <w:szCs w:val="24"/>
        </w:rPr>
        <w:t xml:space="preserve">R$ </w:t>
      </w:r>
      <w:r w:rsidR="00625AA8" w:rsidRPr="00BA56F0">
        <w:rPr>
          <w:i w:val="0"/>
          <w:color w:val="auto"/>
          <w:sz w:val="24"/>
          <w:szCs w:val="24"/>
        </w:rPr>
        <w:t>883</w:t>
      </w:r>
      <w:r w:rsidR="00DA630C" w:rsidRPr="00BA56F0">
        <w:rPr>
          <w:i w:val="0"/>
          <w:color w:val="auto"/>
          <w:sz w:val="24"/>
          <w:szCs w:val="24"/>
        </w:rPr>
        <w:t>.000.000,00</w:t>
      </w:r>
      <w:r w:rsidR="00625AA8" w:rsidRPr="00BA56F0">
        <w:rPr>
          <w:i w:val="0"/>
          <w:color w:val="auto"/>
          <w:sz w:val="24"/>
          <w:szCs w:val="24"/>
        </w:rPr>
        <w:t>.</w:t>
      </w:r>
      <w:r w:rsidR="00BC05F6" w:rsidRPr="00BA56F0">
        <w:rPr>
          <w:i w:val="0"/>
          <w:color w:val="auto"/>
          <w:sz w:val="24"/>
          <w:szCs w:val="24"/>
        </w:rPr>
        <w:t xml:space="preserve"> Dando sequência, enfatizou que o cenário ideal para </w:t>
      </w:r>
      <w:r w:rsidR="00977CF4" w:rsidRPr="00BA56F0">
        <w:rPr>
          <w:i w:val="0"/>
          <w:color w:val="auto"/>
          <w:sz w:val="24"/>
          <w:szCs w:val="24"/>
        </w:rPr>
        <w:t>a DATA</w:t>
      </w:r>
      <w:r w:rsidR="003243E0" w:rsidRPr="00BA56F0">
        <w:rPr>
          <w:i w:val="0"/>
          <w:color w:val="auto"/>
          <w:sz w:val="24"/>
          <w:szCs w:val="24"/>
        </w:rPr>
        <w:t>P</w:t>
      </w:r>
      <w:r w:rsidR="00977CF4" w:rsidRPr="00BA56F0">
        <w:rPr>
          <w:i w:val="0"/>
          <w:color w:val="auto"/>
          <w:sz w:val="24"/>
          <w:szCs w:val="24"/>
        </w:rPr>
        <w:t>REV</w:t>
      </w:r>
      <w:r w:rsidR="007B7371">
        <w:rPr>
          <w:i w:val="0"/>
          <w:color w:val="auto"/>
          <w:sz w:val="24"/>
          <w:szCs w:val="24"/>
        </w:rPr>
        <w:t>,</w:t>
      </w:r>
      <w:r w:rsidR="00977CF4" w:rsidRPr="00BA56F0">
        <w:rPr>
          <w:i w:val="0"/>
          <w:color w:val="auto"/>
          <w:sz w:val="24"/>
          <w:szCs w:val="24"/>
        </w:rPr>
        <w:t xml:space="preserve"> em</w:t>
      </w:r>
      <w:r w:rsidR="00BC05F6" w:rsidRPr="00BA56F0">
        <w:rPr>
          <w:i w:val="0"/>
          <w:color w:val="auto"/>
          <w:sz w:val="24"/>
          <w:szCs w:val="24"/>
        </w:rPr>
        <w:t xml:space="preserve"> 2021 seria um valor de R$ 861</w:t>
      </w:r>
      <w:r w:rsidR="00DA630C" w:rsidRPr="00BA56F0">
        <w:rPr>
          <w:i w:val="0"/>
          <w:color w:val="auto"/>
          <w:sz w:val="24"/>
          <w:szCs w:val="24"/>
        </w:rPr>
        <w:t>.000.000,00</w:t>
      </w:r>
      <w:r w:rsidR="00BC05F6" w:rsidRPr="00BA56F0">
        <w:rPr>
          <w:i w:val="0"/>
          <w:color w:val="auto"/>
          <w:sz w:val="24"/>
          <w:szCs w:val="24"/>
        </w:rPr>
        <w:t>, porém, o referencial monetário apresentado foi de apenas R$ 326</w:t>
      </w:r>
      <w:r w:rsidR="00DA630C" w:rsidRPr="00BA56F0">
        <w:rPr>
          <w:i w:val="0"/>
          <w:color w:val="auto"/>
          <w:sz w:val="24"/>
          <w:szCs w:val="24"/>
        </w:rPr>
        <w:t>.000.000,00</w:t>
      </w:r>
      <w:r w:rsidR="00BC05F6" w:rsidRPr="00BA56F0">
        <w:rPr>
          <w:i w:val="0"/>
          <w:color w:val="auto"/>
          <w:sz w:val="24"/>
          <w:szCs w:val="24"/>
        </w:rPr>
        <w:t xml:space="preserve">, deixando um represamento de mais de </w:t>
      </w:r>
      <w:r w:rsidR="00DA630C" w:rsidRPr="00BA56F0">
        <w:rPr>
          <w:i w:val="0"/>
          <w:color w:val="auto"/>
          <w:sz w:val="24"/>
          <w:szCs w:val="24"/>
        </w:rPr>
        <w:t xml:space="preserve">R$ </w:t>
      </w:r>
      <w:r w:rsidR="00BC05F6" w:rsidRPr="00BA56F0">
        <w:rPr>
          <w:i w:val="0"/>
          <w:color w:val="auto"/>
          <w:sz w:val="24"/>
          <w:szCs w:val="24"/>
        </w:rPr>
        <w:t>535</w:t>
      </w:r>
      <w:r w:rsidR="00DA630C" w:rsidRPr="00BA56F0">
        <w:rPr>
          <w:i w:val="0"/>
          <w:color w:val="auto"/>
          <w:sz w:val="24"/>
          <w:szCs w:val="24"/>
        </w:rPr>
        <w:t>.000.000,00</w:t>
      </w:r>
      <w:r w:rsidR="00BC05F6" w:rsidRPr="00BA56F0">
        <w:rPr>
          <w:i w:val="0"/>
          <w:color w:val="auto"/>
          <w:sz w:val="24"/>
          <w:szCs w:val="24"/>
        </w:rPr>
        <w:t xml:space="preserve">. Destacou que o valor global destinado para o custeio das despesas do INSS vem caindo ano após ano, saindo de </w:t>
      </w:r>
      <w:r w:rsidR="00130507" w:rsidRPr="00BA56F0">
        <w:rPr>
          <w:i w:val="0"/>
          <w:color w:val="auto"/>
          <w:sz w:val="24"/>
          <w:szCs w:val="24"/>
        </w:rPr>
        <w:t xml:space="preserve">R$ </w:t>
      </w:r>
      <w:r w:rsidR="00BC05F6" w:rsidRPr="00BA56F0">
        <w:rPr>
          <w:i w:val="0"/>
          <w:color w:val="auto"/>
          <w:sz w:val="24"/>
          <w:szCs w:val="24"/>
        </w:rPr>
        <w:t xml:space="preserve">1.858.621.142,00 em 2019 para </w:t>
      </w:r>
      <w:r w:rsidR="00130507" w:rsidRPr="00BA56F0">
        <w:rPr>
          <w:i w:val="0"/>
          <w:color w:val="auto"/>
          <w:sz w:val="24"/>
          <w:szCs w:val="24"/>
        </w:rPr>
        <w:t xml:space="preserve">R$ </w:t>
      </w:r>
      <w:r w:rsidR="00BC05F6" w:rsidRPr="00BA56F0">
        <w:rPr>
          <w:i w:val="0"/>
          <w:color w:val="auto"/>
          <w:sz w:val="24"/>
          <w:szCs w:val="24"/>
        </w:rPr>
        <w:t xml:space="preserve">1.076.311.850,00 em 2021, sendo que o </w:t>
      </w:r>
      <w:r w:rsidR="00130507" w:rsidRPr="00BA56F0">
        <w:rPr>
          <w:i w:val="0"/>
          <w:color w:val="auto"/>
          <w:sz w:val="24"/>
          <w:szCs w:val="24"/>
        </w:rPr>
        <w:t>c</w:t>
      </w:r>
      <w:r w:rsidR="00BC05F6" w:rsidRPr="00BA56F0">
        <w:rPr>
          <w:i w:val="0"/>
          <w:color w:val="auto"/>
          <w:sz w:val="24"/>
          <w:szCs w:val="24"/>
        </w:rPr>
        <w:t>enário ideal seria algo em torno de R$ 1.9</w:t>
      </w:r>
      <w:r w:rsidR="00130507" w:rsidRPr="00BA56F0">
        <w:rPr>
          <w:i w:val="0"/>
          <w:color w:val="auto"/>
          <w:sz w:val="24"/>
          <w:szCs w:val="24"/>
        </w:rPr>
        <w:t>00.000.000,00</w:t>
      </w:r>
      <w:r w:rsidR="00BC05F6" w:rsidRPr="00BA56F0">
        <w:rPr>
          <w:i w:val="0"/>
          <w:color w:val="auto"/>
          <w:sz w:val="24"/>
          <w:szCs w:val="24"/>
        </w:rPr>
        <w:t>.</w:t>
      </w:r>
      <w:r w:rsidR="00977CF4" w:rsidRPr="00BA56F0">
        <w:rPr>
          <w:i w:val="0"/>
          <w:color w:val="auto"/>
          <w:sz w:val="24"/>
          <w:szCs w:val="24"/>
        </w:rPr>
        <w:t xml:space="preserve"> Mostrou que as principais despesas do INSS são a DATAPREV, o funcionamento das unidades e o Canal 135, que consomem 44%, 38% e 9% do orçamento, respectivamente.</w:t>
      </w:r>
      <w:r w:rsidR="00BF126B" w:rsidRPr="00BA56F0">
        <w:rPr>
          <w:i w:val="0"/>
          <w:color w:val="auto"/>
          <w:sz w:val="24"/>
          <w:szCs w:val="24"/>
        </w:rPr>
        <w:t xml:space="preserve"> </w:t>
      </w:r>
      <w:r w:rsidR="00CF3828">
        <w:rPr>
          <w:i w:val="0"/>
          <w:color w:val="auto"/>
          <w:sz w:val="24"/>
          <w:szCs w:val="24"/>
        </w:rPr>
        <w:t xml:space="preserve">Finalizada a apresentação, </w:t>
      </w:r>
      <w:r w:rsidR="00BF126B" w:rsidRPr="00BA56F0">
        <w:rPr>
          <w:i w:val="0"/>
          <w:color w:val="auto"/>
          <w:sz w:val="24"/>
          <w:szCs w:val="24"/>
        </w:rPr>
        <w:t xml:space="preserve">o Sr. </w:t>
      </w:r>
      <w:r w:rsidR="00546181">
        <w:rPr>
          <w:bCs/>
          <w:i w:val="0"/>
          <w:color w:val="auto"/>
          <w:sz w:val="24"/>
          <w:szCs w:val="24"/>
        </w:rPr>
        <w:t>Presidente</w:t>
      </w:r>
      <w:r w:rsidR="00BF126B" w:rsidRPr="00BA56F0">
        <w:rPr>
          <w:bCs/>
          <w:i w:val="0"/>
          <w:color w:val="auto"/>
          <w:sz w:val="24"/>
          <w:szCs w:val="24"/>
        </w:rPr>
        <w:t xml:space="preserve"> franqueou a palavra aos Conselheiros. Com a palavra, o Sr. Evandro José Morello externou sua preocupação com o valor orçamentário reprimido, indagou se esse valor é suficiente para garantir a efetividade da área de tecnologia e o atendimento dos segurados</w:t>
      </w:r>
      <w:r w:rsidR="00546181">
        <w:rPr>
          <w:bCs/>
          <w:i w:val="0"/>
          <w:color w:val="auto"/>
          <w:sz w:val="24"/>
          <w:szCs w:val="24"/>
        </w:rPr>
        <w:t>, tendo em vista que a área de tecnologia passou a ter um destaque crucial no atual período. S</w:t>
      </w:r>
      <w:r w:rsidR="00BF126B" w:rsidRPr="00BA56F0">
        <w:rPr>
          <w:bCs/>
          <w:i w:val="0"/>
          <w:color w:val="auto"/>
          <w:sz w:val="24"/>
          <w:szCs w:val="24"/>
        </w:rPr>
        <w:t xml:space="preserve">olicitou informações sobre a situação das agências </w:t>
      </w:r>
      <w:r w:rsidR="003C1869" w:rsidRPr="00BA56F0">
        <w:rPr>
          <w:bCs/>
          <w:i w:val="0"/>
          <w:color w:val="auto"/>
          <w:sz w:val="24"/>
          <w:szCs w:val="24"/>
        </w:rPr>
        <w:t xml:space="preserve">menores </w:t>
      </w:r>
      <w:r w:rsidR="00BF126B" w:rsidRPr="00BA56F0">
        <w:rPr>
          <w:bCs/>
          <w:i w:val="0"/>
          <w:color w:val="auto"/>
          <w:sz w:val="24"/>
          <w:szCs w:val="24"/>
        </w:rPr>
        <w:t xml:space="preserve">do </w:t>
      </w:r>
      <w:r w:rsidR="003C1869" w:rsidRPr="00BA56F0">
        <w:rPr>
          <w:bCs/>
          <w:i w:val="0"/>
          <w:color w:val="auto"/>
          <w:sz w:val="24"/>
          <w:szCs w:val="24"/>
        </w:rPr>
        <w:t>INSS diante da previsão orçamentária</w:t>
      </w:r>
      <w:r w:rsidR="00DD7245">
        <w:rPr>
          <w:bCs/>
          <w:i w:val="0"/>
          <w:color w:val="auto"/>
          <w:sz w:val="24"/>
          <w:szCs w:val="24"/>
        </w:rPr>
        <w:t xml:space="preserve"> apresentada</w:t>
      </w:r>
      <w:r w:rsidR="007B7371">
        <w:rPr>
          <w:bCs/>
          <w:i w:val="0"/>
          <w:color w:val="auto"/>
          <w:sz w:val="24"/>
          <w:szCs w:val="24"/>
        </w:rPr>
        <w:t>, o</w:t>
      </w:r>
      <w:r w:rsidR="00DD7245">
        <w:rPr>
          <w:bCs/>
          <w:i w:val="0"/>
          <w:color w:val="auto"/>
          <w:sz w:val="24"/>
          <w:szCs w:val="24"/>
        </w:rPr>
        <w:t xml:space="preserve"> qual foi corroborado </w:t>
      </w:r>
      <w:r w:rsidR="007B7371">
        <w:rPr>
          <w:bCs/>
          <w:i w:val="0"/>
          <w:color w:val="auto"/>
          <w:sz w:val="24"/>
          <w:szCs w:val="24"/>
        </w:rPr>
        <w:t xml:space="preserve">pelo </w:t>
      </w:r>
      <w:r w:rsidR="003C1869" w:rsidRPr="00BA56F0">
        <w:rPr>
          <w:bCs/>
          <w:i w:val="0"/>
          <w:color w:val="auto"/>
          <w:sz w:val="24"/>
          <w:szCs w:val="24"/>
        </w:rPr>
        <w:t xml:space="preserve">Sr. Natal Léo. Em resposta, o </w:t>
      </w:r>
      <w:r w:rsidR="003C1869" w:rsidRPr="00BA56F0">
        <w:rPr>
          <w:rFonts w:eastAsia="Times New Roman"/>
          <w:bCs/>
          <w:i w:val="0"/>
          <w:sz w:val="24"/>
          <w:szCs w:val="24"/>
        </w:rPr>
        <w:t xml:space="preserve">Sr. Rogério Nogalha, salientou que </w:t>
      </w:r>
      <w:r w:rsidR="00DD7245">
        <w:rPr>
          <w:rFonts w:eastAsia="Times New Roman"/>
          <w:bCs/>
          <w:i w:val="0"/>
          <w:sz w:val="24"/>
          <w:szCs w:val="24"/>
        </w:rPr>
        <w:t>a</w:t>
      </w:r>
      <w:r w:rsidR="00DD7245" w:rsidRPr="00BA56F0">
        <w:rPr>
          <w:rFonts w:eastAsia="Times New Roman"/>
          <w:bCs/>
          <w:i w:val="0"/>
          <w:sz w:val="24"/>
          <w:szCs w:val="24"/>
        </w:rPr>
        <w:t xml:space="preserve"> </w:t>
      </w:r>
      <w:r w:rsidR="003C1869" w:rsidRPr="00BA56F0">
        <w:rPr>
          <w:rFonts w:eastAsia="Times New Roman"/>
          <w:bCs/>
          <w:i w:val="0"/>
          <w:sz w:val="24"/>
          <w:szCs w:val="24"/>
        </w:rPr>
        <w:t xml:space="preserve">situação </w:t>
      </w:r>
      <w:r w:rsidR="00441AB1" w:rsidRPr="00BA56F0">
        <w:rPr>
          <w:rFonts w:eastAsia="Times New Roman"/>
          <w:bCs/>
          <w:i w:val="0"/>
          <w:sz w:val="24"/>
          <w:szCs w:val="24"/>
        </w:rPr>
        <w:t xml:space="preserve">de queda de orçamento </w:t>
      </w:r>
      <w:r w:rsidR="003C1869" w:rsidRPr="00BA56F0">
        <w:rPr>
          <w:rFonts w:eastAsia="Times New Roman"/>
          <w:bCs/>
          <w:i w:val="0"/>
          <w:sz w:val="24"/>
          <w:szCs w:val="24"/>
        </w:rPr>
        <w:t>não é de exclusividade do INSS, mas d</w:t>
      </w:r>
      <w:r w:rsidR="00441AB1" w:rsidRPr="00BA56F0">
        <w:rPr>
          <w:rFonts w:eastAsia="Times New Roman"/>
          <w:bCs/>
          <w:i w:val="0"/>
          <w:sz w:val="24"/>
          <w:szCs w:val="24"/>
        </w:rPr>
        <w:t>o Ministério da Economia como um todo, devido a própria situação do país no contexto das arrecadações e</w:t>
      </w:r>
      <w:r w:rsidR="00E02ABF">
        <w:rPr>
          <w:rFonts w:eastAsia="Times New Roman"/>
          <w:bCs/>
          <w:i w:val="0"/>
          <w:sz w:val="24"/>
          <w:szCs w:val="24"/>
        </w:rPr>
        <w:t>,</w:t>
      </w:r>
      <w:r w:rsidR="00441AB1" w:rsidRPr="00BA56F0">
        <w:rPr>
          <w:rFonts w:eastAsia="Times New Roman"/>
          <w:bCs/>
          <w:i w:val="0"/>
          <w:sz w:val="24"/>
          <w:szCs w:val="24"/>
        </w:rPr>
        <w:t xml:space="preserve"> enfatizou que tem sido feito um grande esforço junto a SOF, para que as necessidades do órgão sejam supridas. Em</w:t>
      </w:r>
      <w:r w:rsidR="00DD7245">
        <w:rPr>
          <w:rFonts w:eastAsia="Times New Roman"/>
          <w:bCs/>
          <w:i w:val="0"/>
          <w:sz w:val="24"/>
          <w:szCs w:val="24"/>
        </w:rPr>
        <w:t xml:space="preserve"> complementação</w:t>
      </w:r>
      <w:r w:rsidR="00441AB1" w:rsidRPr="00BA56F0">
        <w:rPr>
          <w:rFonts w:eastAsia="Times New Roman"/>
          <w:bCs/>
          <w:i w:val="0"/>
          <w:sz w:val="24"/>
          <w:szCs w:val="24"/>
        </w:rPr>
        <w:t>, o Sr. Gilvan Dantas esclareceu que o Ministério da Economia adotou o critério de alocação dos gastos baseado no percentual de redução da PLOA 2021 em relação a LOA 2020 para todos as suas unidades, e que, inevitavelmente, enquanto houver o “teto dos gastos” esses percentuais irão cair gradativamente</w:t>
      </w:r>
      <w:r w:rsidR="004D6B5A" w:rsidRPr="00BA56F0">
        <w:rPr>
          <w:rFonts w:eastAsia="Times New Roman"/>
          <w:bCs/>
          <w:i w:val="0"/>
          <w:sz w:val="24"/>
          <w:szCs w:val="24"/>
        </w:rPr>
        <w:t>, ano após ano. Alertou que o gasto com pessoal tende a se manter ou até aumentar, agravando ainda mais a situação; falou que essa é a realidade que o país está vivendo e que é preciso priorizar a DATAPREV que</w:t>
      </w:r>
      <w:r w:rsidR="00E02ABF">
        <w:rPr>
          <w:rFonts w:eastAsia="Times New Roman"/>
          <w:bCs/>
          <w:i w:val="0"/>
          <w:sz w:val="24"/>
          <w:szCs w:val="24"/>
        </w:rPr>
        <w:t>, na sua opinião,</w:t>
      </w:r>
      <w:r w:rsidR="004D6B5A" w:rsidRPr="00BA56F0">
        <w:rPr>
          <w:rFonts w:eastAsia="Times New Roman"/>
          <w:bCs/>
          <w:i w:val="0"/>
          <w:sz w:val="24"/>
          <w:szCs w:val="24"/>
        </w:rPr>
        <w:t xml:space="preserve"> é o pulmão e o coração do INSS. </w:t>
      </w:r>
      <w:r w:rsidR="00432964">
        <w:rPr>
          <w:rFonts w:eastAsia="Times New Roman"/>
          <w:bCs/>
          <w:i w:val="0"/>
          <w:sz w:val="24"/>
          <w:szCs w:val="24"/>
        </w:rPr>
        <w:t>Mostrou</w:t>
      </w:r>
      <w:r w:rsidR="004D6B5A" w:rsidRPr="00BA56F0">
        <w:rPr>
          <w:rFonts w:eastAsia="Times New Roman"/>
          <w:bCs/>
          <w:i w:val="0"/>
          <w:sz w:val="24"/>
          <w:szCs w:val="24"/>
        </w:rPr>
        <w:t xml:space="preserve"> </w:t>
      </w:r>
      <w:r w:rsidR="00BD7B1D" w:rsidRPr="00BA56F0">
        <w:rPr>
          <w:rFonts w:eastAsia="Times New Roman"/>
          <w:bCs/>
          <w:i w:val="0"/>
          <w:sz w:val="24"/>
          <w:szCs w:val="24"/>
        </w:rPr>
        <w:t>que</w:t>
      </w:r>
      <w:r w:rsidR="00E02ABF">
        <w:rPr>
          <w:rFonts w:eastAsia="Times New Roman"/>
          <w:bCs/>
          <w:i w:val="0"/>
          <w:sz w:val="24"/>
          <w:szCs w:val="24"/>
        </w:rPr>
        <w:t>,</w:t>
      </w:r>
      <w:r w:rsidR="00BD7B1D" w:rsidRPr="00BA56F0">
        <w:rPr>
          <w:rFonts w:eastAsia="Times New Roman"/>
          <w:bCs/>
          <w:i w:val="0"/>
          <w:sz w:val="24"/>
          <w:szCs w:val="24"/>
        </w:rPr>
        <w:t xml:space="preserve"> em 2019</w:t>
      </w:r>
      <w:r w:rsidR="00E02ABF">
        <w:rPr>
          <w:rFonts w:eastAsia="Times New Roman"/>
          <w:bCs/>
          <w:i w:val="0"/>
          <w:sz w:val="24"/>
          <w:szCs w:val="24"/>
        </w:rPr>
        <w:t>,</w:t>
      </w:r>
      <w:r w:rsidR="00BD7B1D" w:rsidRPr="00BA56F0">
        <w:rPr>
          <w:rFonts w:eastAsia="Times New Roman"/>
          <w:bCs/>
          <w:i w:val="0"/>
          <w:sz w:val="24"/>
          <w:szCs w:val="24"/>
        </w:rPr>
        <w:t xml:space="preserve"> o orçamento emprenhado pelo Ministério da Economia foi de mais de R$ 12.000.000.000,00, </w:t>
      </w:r>
      <w:r w:rsidR="00851D0E" w:rsidRPr="00BA56F0">
        <w:rPr>
          <w:rFonts w:eastAsia="Times New Roman"/>
          <w:bCs/>
          <w:i w:val="0"/>
          <w:sz w:val="24"/>
          <w:szCs w:val="24"/>
        </w:rPr>
        <w:t>enquanto</w:t>
      </w:r>
      <w:r w:rsidR="00432964">
        <w:rPr>
          <w:rFonts w:eastAsia="Times New Roman"/>
          <w:bCs/>
          <w:i w:val="0"/>
          <w:sz w:val="24"/>
          <w:szCs w:val="24"/>
        </w:rPr>
        <w:t xml:space="preserve"> que</w:t>
      </w:r>
      <w:r w:rsidR="00BD7B1D" w:rsidRPr="00BA56F0">
        <w:rPr>
          <w:rFonts w:eastAsia="Times New Roman"/>
          <w:bCs/>
          <w:i w:val="0"/>
          <w:sz w:val="24"/>
          <w:szCs w:val="24"/>
        </w:rPr>
        <w:t xml:space="preserve"> a previsão para 2021</w:t>
      </w:r>
      <w:r w:rsidR="00E02ABF">
        <w:rPr>
          <w:rFonts w:eastAsia="Times New Roman"/>
          <w:bCs/>
          <w:i w:val="0"/>
          <w:sz w:val="24"/>
          <w:szCs w:val="24"/>
        </w:rPr>
        <w:t>,</w:t>
      </w:r>
      <w:r w:rsidR="00BD7B1D" w:rsidRPr="00BA56F0">
        <w:rPr>
          <w:rFonts w:eastAsia="Times New Roman"/>
          <w:bCs/>
          <w:i w:val="0"/>
          <w:sz w:val="24"/>
          <w:szCs w:val="24"/>
        </w:rPr>
        <w:t xml:space="preserve"> não passa de </w:t>
      </w:r>
      <w:r w:rsidR="00E02ABF">
        <w:rPr>
          <w:rFonts w:eastAsia="Times New Roman"/>
          <w:bCs/>
          <w:i w:val="0"/>
          <w:sz w:val="24"/>
          <w:szCs w:val="24"/>
        </w:rPr>
        <w:t xml:space="preserve">R$ </w:t>
      </w:r>
      <w:r w:rsidR="00BD7B1D" w:rsidRPr="00BA56F0">
        <w:rPr>
          <w:rFonts w:eastAsia="Times New Roman"/>
          <w:bCs/>
          <w:i w:val="0"/>
          <w:sz w:val="24"/>
          <w:szCs w:val="24"/>
        </w:rPr>
        <w:t>7.400.000.000,00, representando uma queda de 44% no orçamento.</w:t>
      </w:r>
      <w:r w:rsidR="00531190" w:rsidRPr="00BA56F0">
        <w:rPr>
          <w:rFonts w:eastAsia="Times New Roman"/>
          <w:bCs/>
          <w:i w:val="0"/>
          <w:sz w:val="24"/>
          <w:szCs w:val="24"/>
        </w:rPr>
        <w:t xml:space="preserve"> </w:t>
      </w:r>
      <w:r w:rsidR="00432964">
        <w:rPr>
          <w:rFonts w:eastAsia="Times New Roman"/>
          <w:bCs/>
          <w:i w:val="0"/>
          <w:sz w:val="24"/>
          <w:szCs w:val="24"/>
        </w:rPr>
        <w:t xml:space="preserve">Com isso, enfatizou a necessidade de rever a estrutura de gastos, pois a probabilidade de se conseguir aumentar os valores é ínfima. </w:t>
      </w:r>
      <w:r w:rsidR="00531190" w:rsidRPr="00BA56F0">
        <w:rPr>
          <w:rFonts w:eastAsia="Times New Roman"/>
          <w:bCs/>
          <w:i w:val="0"/>
          <w:sz w:val="24"/>
          <w:szCs w:val="24"/>
        </w:rPr>
        <w:t>Em seguida, o Sr. Alessandro Roosevelt destacou o acréscimo do atendimento remoto e das concessões automatizadas, como forma de aumentar a eficiência do INSS diante da drástica dedução de pessoal</w:t>
      </w:r>
      <w:r w:rsidR="00E02ABF">
        <w:rPr>
          <w:rFonts w:eastAsia="Times New Roman"/>
          <w:bCs/>
          <w:i w:val="0"/>
          <w:sz w:val="24"/>
          <w:szCs w:val="24"/>
        </w:rPr>
        <w:t>,</w:t>
      </w:r>
      <w:r w:rsidR="00531190" w:rsidRPr="00BA56F0">
        <w:rPr>
          <w:rFonts w:eastAsia="Times New Roman"/>
          <w:bCs/>
          <w:i w:val="0"/>
          <w:sz w:val="24"/>
          <w:szCs w:val="24"/>
        </w:rPr>
        <w:t xml:space="preserve"> que vem ocorrendo nos últimos anos. Destacou que o órgão aumentou substancialmente a quantidade de benefícios analisados</w:t>
      </w:r>
      <w:r w:rsidR="00E02ABF">
        <w:rPr>
          <w:rFonts w:eastAsia="Times New Roman"/>
          <w:bCs/>
          <w:i w:val="0"/>
          <w:sz w:val="24"/>
          <w:szCs w:val="24"/>
        </w:rPr>
        <w:t>,</w:t>
      </w:r>
      <w:r w:rsidR="00531190" w:rsidRPr="00BA56F0">
        <w:rPr>
          <w:rFonts w:eastAsia="Times New Roman"/>
          <w:bCs/>
          <w:i w:val="0"/>
          <w:sz w:val="24"/>
          <w:szCs w:val="24"/>
        </w:rPr>
        <w:t xml:space="preserve"> mesmo com a mão de obra reduzida, através das ferramentas de gestão. Enfatizou que</w:t>
      </w:r>
      <w:r w:rsidR="00E02ABF">
        <w:rPr>
          <w:rFonts w:eastAsia="Times New Roman"/>
          <w:bCs/>
          <w:i w:val="0"/>
          <w:sz w:val="24"/>
          <w:szCs w:val="24"/>
        </w:rPr>
        <w:t>,</w:t>
      </w:r>
      <w:r w:rsidR="00531190" w:rsidRPr="00BA56F0">
        <w:rPr>
          <w:rFonts w:eastAsia="Times New Roman"/>
          <w:bCs/>
          <w:i w:val="0"/>
          <w:sz w:val="24"/>
          <w:szCs w:val="24"/>
        </w:rPr>
        <w:t xml:space="preserve"> quase todos os serviços do INSS são automatizados, o que aumenta em muito a eficiência, além de reduzir os custos de atendimento. </w:t>
      </w:r>
      <w:r w:rsidR="00642E7C">
        <w:rPr>
          <w:rFonts w:eastAsia="Times New Roman"/>
          <w:bCs/>
          <w:i w:val="0"/>
          <w:sz w:val="24"/>
          <w:szCs w:val="24"/>
        </w:rPr>
        <w:t>Explicou</w:t>
      </w:r>
      <w:r w:rsidR="00642E7C" w:rsidRPr="00BA56F0">
        <w:rPr>
          <w:rFonts w:eastAsia="Times New Roman"/>
          <w:bCs/>
          <w:i w:val="0"/>
          <w:sz w:val="24"/>
          <w:szCs w:val="24"/>
        </w:rPr>
        <w:t xml:space="preserve"> </w:t>
      </w:r>
      <w:r w:rsidR="00531190" w:rsidRPr="00BA56F0">
        <w:rPr>
          <w:rFonts w:eastAsia="Times New Roman"/>
          <w:bCs/>
          <w:i w:val="0"/>
          <w:sz w:val="24"/>
          <w:szCs w:val="24"/>
        </w:rPr>
        <w:t>que é pre</w:t>
      </w:r>
      <w:r w:rsidR="00642E7C">
        <w:rPr>
          <w:rFonts w:eastAsia="Times New Roman"/>
          <w:bCs/>
          <w:i w:val="0"/>
          <w:sz w:val="24"/>
          <w:szCs w:val="24"/>
        </w:rPr>
        <w:t xml:space="preserve">ocupante a redução </w:t>
      </w:r>
      <w:r w:rsidR="00531190" w:rsidRPr="00BA56F0">
        <w:rPr>
          <w:rFonts w:eastAsia="Times New Roman"/>
          <w:bCs/>
          <w:i w:val="0"/>
          <w:sz w:val="24"/>
          <w:szCs w:val="24"/>
        </w:rPr>
        <w:t>de investimentos na área de processamento da DATAPREV</w:t>
      </w:r>
      <w:r w:rsidR="00BA6285" w:rsidRPr="00BA56F0">
        <w:rPr>
          <w:rFonts w:eastAsia="Times New Roman"/>
          <w:bCs/>
          <w:i w:val="0"/>
          <w:sz w:val="24"/>
          <w:szCs w:val="24"/>
        </w:rPr>
        <w:t>, visto que a redução de orçamento afeta diretamente a evolução dos sistemas, bem como o</w:t>
      </w:r>
      <w:r w:rsidR="00BA6285" w:rsidRPr="00BA56F0">
        <w:rPr>
          <w:rFonts w:ascii="Times New Roman" w:eastAsia="Times New Roman" w:hAnsi="Times New Roman" w:cs="Times New Roman"/>
          <w:i w:val="0"/>
          <w:color w:val="auto"/>
          <w:sz w:val="24"/>
          <w:szCs w:val="24"/>
        </w:rPr>
        <w:t xml:space="preserve"> </w:t>
      </w:r>
      <w:r w:rsidR="00BA6285" w:rsidRPr="00BA56F0">
        <w:rPr>
          <w:rFonts w:eastAsia="Times New Roman"/>
          <w:bCs/>
          <w:i w:val="0"/>
          <w:sz w:val="24"/>
          <w:szCs w:val="24"/>
        </w:rPr>
        <w:t>processamento de benefício e a manutenção do cadastro, e pontuou as</w:t>
      </w:r>
      <w:r w:rsidR="00531190" w:rsidRPr="00BA56F0">
        <w:rPr>
          <w:rFonts w:eastAsia="Times New Roman"/>
          <w:bCs/>
          <w:i w:val="0"/>
          <w:sz w:val="24"/>
          <w:szCs w:val="24"/>
        </w:rPr>
        <w:t xml:space="preserve"> três grandes vertentes</w:t>
      </w:r>
      <w:r w:rsidR="00BA6285" w:rsidRPr="00BA56F0">
        <w:rPr>
          <w:rFonts w:eastAsia="Times New Roman"/>
          <w:bCs/>
          <w:i w:val="0"/>
          <w:sz w:val="24"/>
          <w:szCs w:val="24"/>
        </w:rPr>
        <w:t xml:space="preserve"> do contrato do INSS com a DATAPREV</w:t>
      </w:r>
      <w:r w:rsidR="00531190" w:rsidRPr="00BA56F0">
        <w:rPr>
          <w:rFonts w:eastAsia="Times New Roman"/>
          <w:bCs/>
          <w:i w:val="0"/>
          <w:sz w:val="24"/>
          <w:szCs w:val="24"/>
        </w:rPr>
        <w:t xml:space="preserve">: </w:t>
      </w:r>
      <w:r w:rsidR="00BA6285" w:rsidRPr="00BA56F0">
        <w:rPr>
          <w:rFonts w:eastAsia="Times New Roman"/>
          <w:bCs/>
          <w:i w:val="0"/>
          <w:sz w:val="24"/>
          <w:szCs w:val="24"/>
        </w:rPr>
        <w:t>(i)</w:t>
      </w:r>
      <w:r w:rsidR="00BA6285" w:rsidRPr="00BA56F0">
        <w:rPr>
          <w:rFonts w:ascii="Times New Roman" w:eastAsia="Times New Roman" w:hAnsi="Times New Roman" w:cs="Times New Roman"/>
          <w:i w:val="0"/>
          <w:color w:val="auto"/>
          <w:sz w:val="24"/>
          <w:szCs w:val="24"/>
        </w:rPr>
        <w:t xml:space="preserve"> </w:t>
      </w:r>
      <w:r w:rsidR="00BA6285" w:rsidRPr="00BA56F0">
        <w:rPr>
          <w:rFonts w:eastAsia="Times New Roman"/>
          <w:bCs/>
          <w:i w:val="0"/>
          <w:sz w:val="24"/>
          <w:szCs w:val="24"/>
        </w:rPr>
        <w:t>a maior parte do contrato está vinculado n</w:t>
      </w:r>
      <w:r w:rsidR="00432964">
        <w:rPr>
          <w:rFonts w:eastAsia="Times New Roman"/>
          <w:bCs/>
          <w:i w:val="0"/>
          <w:sz w:val="24"/>
          <w:szCs w:val="24"/>
        </w:rPr>
        <w:t xml:space="preserve">o </w:t>
      </w:r>
      <w:r w:rsidR="00BA6285" w:rsidRPr="00BA56F0">
        <w:rPr>
          <w:rFonts w:eastAsia="Times New Roman"/>
          <w:bCs/>
          <w:i w:val="0"/>
          <w:sz w:val="24"/>
          <w:szCs w:val="24"/>
        </w:rPr>
        <w:t xml:space="preserve">cadastro do CNIS e do processamento de benefício; (ii) manutenção de sistemas; e (iii) desenvolvimento. Lembrou que a concessão de benefícios gera parte da receita da folha de pagamento do INSS e informou que vem sendo </w:t>
      </w:r>
      <w:r w:rsidR="00432964" w:rsidRPr="00BA56F0">
        <w:rPr>
          <w:rFonts w:eastAsia="Times New Roman"/>
          <w:bCs/>
          <w:i w:val="0"/>
          <w:sz w:val="24"/>
          <w:szCs w:val="24"/>
        </w:rPr>
        <w:t>feit</w:t>
      </w:r>
      <w:r w:rsidR="00432964">
        <w:rPr>
          <w:rFonts w:eastAsia="Times New Roman"/>
          <w:bCs/>
          <w:i w:val="0"/>
          <w:sz w:val="24"/>
          <w:szCs w:val="24"/>
        </w:rPr>
        <w:t>a</w:t>
      </w:r>
      <w:r w:rsidR="00432964" w:rsidRPr="00BA56F0">
        <w:rPr>
          <w:rFonts w:eastAsia="Times New Roman"/>
          <w:bCs/>
          <w:i w:val="0"/>
          <w:sz w:val="24"/>
          <w:szCs w:val="24"/>
        </w:rPr>
        <w:t xml:space="preserve"> </w:t>
      </w:r>
      <w:r w:rsidR="00BA6285" w:rsidRPr="00BA56F0">
        <w:rPr>
          <w:rFonts w:eastAsia="Times New Roman"/>
          <w:bCs/>
          <w:i w:val="0"/>
          <w:sz w:val="24"/>
          <w:szCs w:val="24"/>
        </w:rPr>
        <w:t>uma análise interna no tocante a situação das agências da Previdência em todo o pais, visando a redução de gastos sem afetar</w:t>
      </w:r>
      <w:r w:rsidR="00B333FC" w:rsidRPr="00BA56F0">
        <w:rPr>
          <w:rFonts w:eastAsia="Times New Roman"/>
          <w:bCs/>
          <w:i w:val="0"/>
          <w:sz w:val="24"/>
          <w:szCs w:val="24"/>
        </w:rPr>
        <w:t xml:space="preserve"> os usuários do sistema, e destacou a utilização dos canais remotos</w:t>
      </w:r>
      <w:r w:rsidR="00E02ABF">
        <w:rPr>
          <w:rFonts w:eastAsia="Times New Roman"/>
          <w:bCs/>
          <w:i w:val="0"/>
          <w:sz w:val="24"/>
          <w:szCs w:val="24"/>
        </w:rPr>
        <w:t>,</w:t>
      </w:r>
      <w:r w:rsidR="00B333FC" w:rsidRPr="00BA56F0">
        <w:rPr>
          <w:rFonts w:eastAsia="Times New Roman"/>
          <w:bCs/>
          <w:i w:val="0"/>
          <w:sz w:val="24"/>
          <w:szCs w:val="24"/>
        </w:rPr>
        <w:t xml:space="preserve"> como o "Canal 135" e o atendimento pelo “Meu INSS”. Lembrou que o INSS vem reduzindo o atendimento presencial, bem como diversas filas</w:t>
      </w:r>
      <w:r w:rsidR="008432A4">
        <w:rPr>
          <w:rFonts w:eastAsia="Times New Roman"/>
          <w:bCs/>
          <w:i w:val="0"/>
          <w:sz w:val="24"/>
          <w:szCs w:val="24"/>
        </w:rPr>
        <w:t xml:space="preserve">, tais como a </w:t>
      </w:r>
      <w:r w:rsidR="00B333FC" w:rsidRPr="00BA56F0">
        <w:rPr>
          <w:rFonts w:eastAsia="Times New Roman"/>
          <w:bCs/>
          <w:i w:val="0"/>
          <w:sz w:val="24"/>
          <w:szCs w:val="24"/>
        </w:rPr>
        <w:t>fila de recursos, revisão, monitoramento de benefícios e COMPREV. Salientou</w:t>
      </w:r>
      <w:r w:rsidR="00857ED2">
        <w:rPr>
          <w:rFonts w:eastAsia="Times New Roman"/>
          <w:bCs/>
          <w:i w:val="0"/>
          <w:sz w:val="24"/>
          <w:szCs w:val="24"/>
        </w:rPr>
        <w:t xml:space="preserve"> que</w:t>
      </w:r>
      <w:r w:rsidR="00B333FC" w:rsidRPr="00BA56F0">
        <w:rPr>
          <w:rFonts w:eastAsia="Times New Roman"/>
          <w:bCs/>
          <w:i w:val="0"/>
          <w:sz w:val="24"/>
          <w:szCs w:val="24"/>
        </w:rPr>
        <w:t xml:space="preserve"> a automatização de benefícios, </w:t>
      </w:r>
      <w:r w:rsidR="00857ED2">
        <w:rPr>
          <w:rFonts w:eastAsia="Times New Roman"/>
          <w:bCs/>
          <w:i w:val="0"/>
          <w:sz w:val="24"/>
          <w:szCs w:val="24"/>
        </w:rPr>
        <w:t xml:space="preserve">a </w:t>
      </w:r>
      <w:r w:rsidR="00B333FC" w:rsidRPr="00BA56F0">
        <w:rPr>
          <w:rFonts w:eastAsia="Times New Roman"/>
          <w:bCs/>
          <w:i w:val="0"/>
          <w:sz w:val="24"/>
          <w:szCs w:val="24"/>
        </w:rPr>
        <w:t>análise de benefícios e a análise de direito dão maior eficiência para administração pública, com uma redução de custo em fluxo e estrutura da administração pública, mas, por óbvio,</w:t>
      </w:r>
      <w:r w:rsidR="00857ED2">
        <w:rPr>
          <w:rFonts w:eastAsia="Times New Roman"/>
          <w:bCs/>
          <w:i w:val="0"/>
          <w:sz w:val="24"/>
          <w:szCs w:val="24"/>
        </w:rPr>
        <w:t xml:space="preserve"> acaba gerando</w:t>
      </w:r>
      <w:r w:rsidR="00B333FC" w:rsidRPr="00BA56F0">
        <w:rPr>
          <w:rFonts w:eastAsia="Times New Roman"/>
          <w:bCs/>
          <w:i w:val="0"/>
          <w:sz w:val="24"/>
          <w:szCs w:val="24"/>
        </w:rPr>
        <w:t xml:space="preserve"> um maior gasto em tecnologia, fator compensado pela economia na administração pública e uma maior </w:t>
      </w:r>
      <w:r w:rsidR="00DC0832" w:rsidRPr="00BA56F0">
        <w:rPr>
          <w:rFonts w:eastAsia="Times New Roman"/>
          <w:bCs/>
          <w:i w:val="0"/>
          <w:sz w:val="24"/>
          <w:szCs w:val="24"/>
        </w:rPr>
        <w:t>eficiência</w:t>
      </w:r>
      <w:r w:rsidR="00B333FC" w:rsidRPr="00BA56F0">
        <w:rPr>
          <w:rFonts w:eastAsia="Times New Roman"/>
          <w:bCs/>
          <w:i w:val="0"/>
          <w:sz w:val="24"/>
          <w:szCs w:val="24"/>
        </w:rPr>
        <w:t xml:space="preserve"> na entrega dos serviços.</w:t>
      </w:r>
      <w:r w:rsidR="00DC0832" w:rsidRPr="00BA56F0">
        <w:rPr>
          <w:rFonts w:eastAsia="Times New Roman"/>
          <w:bCs/>
          <w:i w:val="0"/>
          <w:sz w:val="24"/>
          <w:szCs w:val="24"/>
        </w:rPr>
        <w:t xml:space="preserve"> Solicitando a palavra, o Sr. Ubiramar Mendonça comungou </w:t>
      </w:r>
      <w:r w:rsidR="00BD00AF">
        <w:rPr>
          <w:rFonts w:eastAsia="Times New Roman"/>
          <w:bCs/>
          <w:i w:val="0"/>
          <w:sz w:val="24"/>
          <w:szCs w:val="24"/>
        </w:rPr>
        <w:t xml:space="preserve">que </w:t>
      </w:r>
      <w:r w:rsidR="00DC0832" w:rsidRPr="00BA56F0">
        <w:rPr>
          <w:rFonts w:eastAsia="Times New Roman"/>
          <w:bCs/>
          <w:i w:val="0"/>
          <w:sz w:val="24"/>
          <w:szCs w:val="24"/>
        </w:rPr>
        <w:t xml:space="preserve">a DATAPREV é uma empresa </w:t>
      </w:r>
      <w:r w:rsidR="00BD00AF">
        <w:rPr>
          <w:rFonts w:eastAsia="Times New Roman"/>
          <w:bCs/>
          <w:i w:val="0"/>
          <w:sz w:val="24"/>
          <w:szCs w:val="24"/>
        </w:rPr>
        <w:t xml:space="preserve">pública </w:t>
      </w:r>
      <w:r w:rsidR="00DC0832" w:rsidRPr="00BA56F0">
        <w:rPr>
          <w:rFonts w:eastAsia="Times New Roman"/>
          <w:bCs/>
          <w:i w:val="0"/>
          <w:sz w:val="24"/>
          <w:szCs w:val="24"/>
        </w:rPr>
        <w:t>de tecnologia criada em 1984, destacou a importância da tecnologia no mundo e externou seu orgulho em afirmar que a DATAPREV jamais atrasou seus pagamentos, independente das dificuldades enfrentadas.</w:t>
      </w:r>
      <w:r w:rsidR="002217A8" w:rsidRPr="00BA56F0">
        <w:rPr>
          <w:rFonts w:eastAsia="Times New Roman"/>
          <w:bCs/>
          <w:i w:val="0"/>
          <w:sz w:val="24"/>
          <w:szCs w:val="24"/>
        </w:rPr>
        <w:t xml:space="preserve"> Se mostrou muito preocupado com o corte do orçamento, temendo </w:t>
      </w:r>
      <w:r w:rsidR="00857ED2">
        <w:rPr>
          <w:rFonts w:eastAsia="Times New Roman"/>
          <w:bCs/>
          <w:i w:val="0"/>
          <w:sz w:val="24"/>
          <w:szCs w:val="24"/>
        </w:rPr>
        <w:t xml:space="preserve">não ser possível </w:t>
      </w:r>
      <w:r w:rsidR="002217A8" w:rsidRPr="00BA56F0">
        <w:rPr>
          <w:rFonts w:eastAsia="Times New Roman"/>
          <w:bCs/>
          <w:i w:val="0"/>
          <w:sz w:val="24"/>
          <w:szCs w:val="24"/>
        </w:rPr>
        <w:t>o prosseguimento das metas e objetivos da área de tecnologia junto ao INSS</w:t>
      </w:r>
      <w:r w:rsidR="00F16F8A">
        <w:rPr>
          <w:rFonts w:eastAsia="Times New Roman"/>
          <w:bCs/>
          <w:i w:val="0"/>
          <w:sz w:val="24"/>
          <w:szCs w:val="24"/>
        </w:rPr>
        <w:t>. Informou que estão trabalhando</w:t>
      </w:r>
      <w:r w:rsidR="00857ED2">
        <w:rPr>
          <w:rFonts w:eastAsia="Times New Roman"/>
          <w:bCs/>
          <w:i w:val="0"/>
          <w:sz w:val="24"/>
          <w:szCs w:val="24"/>
        </w:rPr>
        <w:t xml:space="preserve"> em um novo</w:t>
      </w:r>
      <w:r w:rsidR="00F16F8A">
        <w:rPr>
          <w:rFonts w:eastAsia="Times New Roman"/>
          <w:bCs/>
          <w:i w:val="0"/>
          <w:sz w:val="24"/>
          <w:szCs w:val="24"/>
        </w:rPr>
        <w:t xml:space="preserve"> contrato</w:t>
      </w:r>
      <w:r w:rsidR="00857ED2">
        <w:rPr>
          <w:rFonts w:eastAsia="Times New Roman"/>
          <w:bCs/>
          <w:i w:val="0"/>
          <w:sz w:val="24"/>
          <w:szCs w:val="24"/>
        </w:rPr>
        <w:t>,</w:t>
      </w:r>
      <w:r w:rsidR="00F16F8A">
        <w:rPr>
          <w:rFonts w:eastAsia="Times New Roman"/>
          <w:bCs/>
          <w:i w:val="0"/>
          <w:sz w:val="24"/>
          <w:szCs w:val="24"/>
        </w:rPr>
        <w:t xml:space="preserve"> com base no Acórdão nº 158 do Tribunal de Contas da União, </w:t>
      </w:r>
      <w:r w:rsidR="00857ED2">
        <w:rPr>
          <w:rFonts w:eastAsia="Times New Roman"/>
          <w:bCs/>
          <w:i w:val="0"/>
          <w:sz w:val="24"/>
          <w:szCs w:val="24"/>
        </w:rPr>
        <w:t xml:space="preserve">que </w:t>
      </w:r>
      <w:r w:rsidR="00F16F8A">
        <w:rPr>
          <w:rFonts w:eastAsia="Times New Roman"/>
          <w:bCs/>
          <w:i w:val="0"/>
          <w:sz w:val="24"/>
          <w:szCs w:val="24"/>
        </w:rPr>
        <w:t>dispõe que toda renovação de contrato seja</w:t>
      </w:r>
      <w:r w:rsidR="00857ED2">
        <w:rPr>
          <w:rFonts w:eastAsia="Times New Roman"/>
          <w:bCs/>
          <w:i w:val="0"/>
          <w:sz w:val="24"/>
          <w:szCs w:val="24"/>
        </w:rPr>
        <w:t>m</w:t>
      </w:r>
      <w:r w:rsidR="00F16F8A">
        <w:rPr>
          <w:rFonts w:eastAsia="Times New Roman"/>
          <w:bCs/>
          <w:i w:val="0"/>
          <w:sz w:val="24"/>
          <w:szCs w:val="24"/>
        </w:rPr>
        <w:t xml:space="preserve"> discriminados os custos da empresa</w:t>
      </w:r>
      <w:r w:rsidR="00857ED2">
        <w:rPr>
          <w:rFonts w:eastAsia="Times New Roman"/>
          <w:bCs/>
          <w:i w:val="0"/>
          <w:sz w:val="24"/>
          <w:szCs w:val="24"/>
        </w:rPr>
        <w:t xml:space="preserve">. Com </w:t>
      </w:r>
      <w:r w:rsidR="00F16F8A">
        <w:rPr>
          <w:rFonts w:eastAsia="Times New Roman"/>
          <w:bCs/>
          <w:i w:val="0"/>
          <w:sz w:val="24"/>
          <w:szCs w:val="24"/>
        </w:rPr>
        <w:t>isso enfatizou que</w:t>
      </w:r>
      <w:r w:rsidR="002217A8" w:rsidRPr="00BA56F0">
        <w:rPr>
          <w:rFonts w:eastAsia="Times New Roman"/>
          <w:bCs/>
          <w:i w:val="0"/>
          <w:sz w:val="24"/>
          <w:szCs w:val="24"/>
        </w:rPr>
        <w:t xml:space="preserve"> o custo operacional da DATAPREV</w:t>
      </w:r>
      <w:r w:rsidR="00857ED2">
        <w:rPr>
          <w:rFonts w:eastAsia="Times New Roman"/>
          <w:bCs/>
          <w:i w:val="0"/>
          <w:sz w:val="24"/>
          <w:szCs w:val="24"/>
        </w:rPr>
        <w:t>,</w:t>
      </w:r>
      <w:r w:rsidR="00F16F8A">
        <w:rPr>
          <w:rFonts w:eastAsia="Times New Roman"/>
          <w:bCs/>
          <w:i w:val="0"/>
          <w:sz w:val="24"/>
          <w:szCs w:val="24"/>
        </w:rPr>
        <w:t xml:space="preserve"> com o INSS</w:t>
      </w:r>
      <w:r w:rsidR="00857ED2">
        <w:rPr>
          <w:rFonts w:eastAsia="Times New Roman"/>
          <w:bCs/>
          <w:i w:val="0"/>
          <w:sz w:val="24"/>
          <w:szCs w:val="24"/>
        </w:rPr>
        <w:t xml:space="preserve">, </w:t>
      </w:r>
      <w:r w:rsidR="002217A8" w:rsidRPr="00BA56F0">
        <w:rPr>
          <w:rFonts w:eastAsia="Times New Roman"/>
          <w:bCs/>
          <w:i w:val="0"/>
          <w:sz w:val="24"/>
          <w:szCs w:val="24"/>
        </w:rPr>
        <w:t xml:space="preserve">está </w:t>
      </w:r>
      <w:r w:rsidR="00857ED2">
        <w:rPr>
          <w:rFonts w:eastAsia="Times New Roman"/>
          <w:bCs/>
          <w:i w:val="0"/>
          <w:sz w:val="24"/>
          <w:szCs w:val="24"/>
        </w:rPr>
        <w:t xml:space="preserve">próximo ao valor de </w:t>
      </w:r>
      <w:r w:rsidR="002217A8" w:rsidRPr="00BA56F0">
        <w:rPr>
          <w:rFonts w:eastAsia="Times New Roman"/>
          <w:bCs/>
          <w:i w:val="0"/>
          <w:sz w:val="24"/>
          <w:szCs w:val="24"/>
        </w:rPr>
        <w:t xml:space="preserve">R$ </w:t>
      </w:r>
      <w:r w:rsidR="00F16F8A" w:rsidRPr="00BA56F0">
        <w:rPr>
          <w:rFonts w:eastAsia="Times New Roman"/>
          <w:bCs/>
          <w:i w:val="0"/>
          <w:sz w:val="24"/>
          <w:szCs w:val="24"/>
        </w:rPr>
        <w:t>6</w:t>
      </w:r>
      <w:r w:rsidR="00F16F8A">
        <w:rPr>
          <w:rFonts w:eastAsia="Times New Roman"/>
          <w:bCs/>
          <w:i w:val="0"/>
          <w:sz w:val="24"/>
          <w:szCs w:val="24"/>
        </w:rPr>
        <w:t>6</w:t>
      </w:r>
      <w:r w:rsidR="00F16F8A" w:rsidRPr="00BA56F0">
        <w:rPr>
          <w:rFonts w:eastAsia="Times New Roman"/>
          <w:bCs/>
          <w:i w:val="0"/>
          <w:sz w:val="24"/>
          <w:szCs w:val="24"/>
        </w:rPr>
        <w:t>9</w:t>
      </w:r>
      <w:r w:rsidR="002217A8" w:rsidRPr="00BA56F0">
        <w:rPr>
          <w:rFonts w:eastAsia="Times New Roman"/>
          <w:bCs/>
          <w:i w:val="0"/>
          <w:sz w:val="24"/>
          <w:szCs w:val="24"/>
        </w:rPr>
        <w:t>.000.000,00. Destacou que o órgão tem outras fontes de renda, como o próprio consignado, mas seu principal cliente é o INSS.</w:t>
      </w:r>
      <w:r w:rsidR="00F16F8A">
        <w:rPr>
          <w:rFonts w:eastAsia="Times New Roman"/>
          <w:bCs/>
          <w:i w:val="0"/>
          <w:sz w:val="24"/>
          <w:szCs w:val="24"/>
        </w:rPr>
        <w:t xml:space="preserve"> Acrescentou que </w:t>
      </w:r>
      <w:r w:rsidR="00F16F8A" w:rsidRPr="00F16F8A">
        <w:rPr>
          <w:rFonts w:eastAsia="Times New Roman"/>
          <w:bCs/>
          <w:i w:val="0"/>
          <w:sz w:val="24"/>
          <w:szCs w:val="24"/>
        </w:rPr>
        <w:t>de</w:t>
      </w:r>
      <w:r w:rsidR="00F16F8A">
        <w:rPr>
          <w:rFonts w:eastAsia="Times New Roman"/>
          <w:bCs/>
          <w:i w:val="0"/>
          <w:sz w:val="24"/>
          <w:szCs w:val="24"/>
        </w:rPr>
        <w:t>ixar de investir na DATAPREV atinge</w:t>
      </w:r>
      <w:r w:rsidR="00F16F8A" w:rsidRPr="00F16F8A">
        <w:rPr>
          <w:rFonts w:eastAsia="Times New Roman"/>
          <w:bCs/>
          <w:i w:val="0"/>
          <w:sz w:val="24"/>
          <w:szCs w:val="24"/>
        </w:rPr>
        <w:t xml:space="preserve"> na melhoria da qualidade</w:t>
      </w:r>
      <w:r w:rsidR="00F16F8A">
        <w:rPr>
          <w:rFonts w:eastAsia="Times New Roman"/>
          <w:bCs/>
          <w:i w:val="0"/>
          <w:sz w:val="24"/>
          <w:szCs w:val="24"/>
        </w:rPr>
        <w:t xml:space="preserve"> </w:t>
      </w:r>
      <w:r w:rsidR="00857ED2">
        <w:rPr>
          <w:rFonts w:eastAsia="Times New Roman"/>
          <w:bCs/>
          <w:i w:val="0"/>
          <w:sz w:val="24"/>
          <w:szCs w:val="24"/>
        </w:rPr>
        <w:t xml:space="preserve">do </w:t>
      </w:r>
      <w:r w:rsidR="00F16F8A">
        <w:rPr>
          <w:rFonts w:eastAsia="Times New Roman"/>
          <w:bCs/>
          <w:i w:val="0"/>
          <w:sz w:val="24"/>
          <w:szCs w:val="24"/>
        </w:rPr>
        <w:t>atendimento</w:t>
      </w:r>
      <w:r w:rsidR="00F16F8A" w:rsidRPr="00F16F8A">
        <w:rPr>
          <w:rFonts w:eastAsia="Times New Roman"/>
          <w:bCs/>
          <w:i w:val="0"/>
          <w:sz w:val="24"/>
          <w:szCs w:val="24"/>
        </w:rPr>
        <w:t xml:space="preserve"> do cidadão brasileiro</w:t>
      </w:r>
      <w:r w:rsidR="00F16F8A">
        <w:rPr>
          <w:rFonts w:eastAsia="Times New Roman"/>
          <w:bCs/>
          <w:i w:val="0"/>
          <w:sz w:val="24"/>
          <w:szCs w:val="24"/>
        </w:rPr>
        <w:t>, e citou</w:t>
      </w:r>
      <w:r w:rsidR="00857ED2">
        <w:rPr>
          <w:rFonts w:eastAsia="Times New Roman"/>
          <w:bCs/>
          <w:i w:val="0"/>
          <w:sz w:val="24"/>
          <w:szCs w:val="24"/>
        </w:rPr>
        <w:t>,</w:t>
      </w:r>
      <w:r w:rsidR="00F16F8A">
        <w:rPr>
          <w:rFonts w:eastAsia="Times New Roman"/>
          <w:bCs/>
          <w:i w:val="0"/>
          <w:sz w:val="24"/>
          <w:szCs w:val="24"/>
        </w:rPr>
        <w:t xml:space="preserve"> como exemplo</w:t>
      </w:r>
      <w:r w:rsidR="00857ED2">
        <w:rPr>
          <w:rFonts w:eastAsia="Times New Roman"/>
          <w:bCs/>
          <w:i w:val="0"/>
          <w:sz w:val="24"/>
          <w:szCs w:val="24"/>
        </w:rPr>
        <w:t>,</w:t>
      </w:r>
      <w:r w:rsidR="00F16F8A">
        <w:rPr>
          <w:rFonts w:eastAsia="Times New Roman"/>
          <w:bCs/>
          <w:i w:val="0"/>
          <w:sz w:val="24"/>
          <w:szCs w:val="24"/>
        </w:rPr>
        <w:t xml:space="preserve"> o esforço no atendimento ao Auxílio Emergencial.</w:t>
      </w:r>
      <w:r w:rsidR="00FC68EE" w:rsidRPr="00BA56F0">
        <w:rPr>
          <w:rFonts w:eastAsia="Times New Roman"/>
          <w:bCs/>
          <w:i w:val="0"/>
          <w:sz w:val="24"/>
          <w:szCs w:val="24"/>
        </w:rPr>
        <w:t xml:space="preserve"> </w:t>
      </w:r>
      <w:r w:rsidR="00F16F8A">
        <w:rPr>
          <w:rFonts w:eastAsia="Times New Roman"/>
          <w:bCs/>
          <w:i w:val="0"/>
          <w:sz w:val="24"/>
          <w:szCs w:val="24"/>
        </w:rPr>
        <w:t xml:space="preserve">Finalizou solicitando </w:t>
      </w:r>
      <w:r w:rsidR="00C50D3B">
        <w:rPr>
          <w:rFonts w:eastAsia="Times New Roman"/>
          <w:bCs/>
          <w:i w:val="0"/>
          <w:sz w:val="24"/>
          <w:szCs w:val="24"/>
        </w:rPr>
        <w:t>sensibilidade de todos, visto</w:t>
      </w:r>
      <w:r w:rsidR="00F16F8A">
        <w:rPr>
          <w:rFonts w:eastAsia="Times New Roman"/>
          <w:bCs/>
          <w:i w:val="0"/>
          <w:sz w:val="24"/>
          <w:szCs w:val="24"/>
        </w:rPr>
        <w:t xml:space="preserve"> que a tecnologia é fundamental no momento para a previdência social brasileira. </w:t>
      </w:r>
      <w:r w:rsidR="00857ED2">
        <w:rPr>
          <w:rFonts w:eastAsia="Times New Roman"/>
          <w:bCs/>
          <w:i w:val="0"/>
          <w:sz w:val="24"/>
          <w:szCs w:val="24"/>
        </w:rPr>
        <w:t xml:space="preserve">Dando sequência, </w:t>
      </w:r>
      <w:r w:rsidR="00FC68EE" w:rsidRPr="00BA56F0">
        <w:rPr>
          <w:rFonts w:eastAsia="Times New Roman"/>
          <w:bCs/>
          <w:i w:val="0"/>
          <w:sz w:val="24"/>
          <w:szCs w:val="24"/>
        </w:rPr>
        <w:t xml:space="preserve">o Sr. Herbert Luis Martinez Teixeira salientou que, atualmente o contrato do INSS com a DATAPREV </w:t>
      </w:r>
      <w:r w:rsidR="00857ED2">
        <w:rPr>
          <w:rFonts w:eastAsia="Times New Roman"/>
          <w:bCs/>
          <w:i w:val="0"/>
          <w:sz w:val="24"/>
          <w:szCs w:val="24"/>
        </w:rPr>
        <w:t>está</w:t>
      </w:r>
      <w:r w:rsidR="00857ED2" w:rsidRPr="00BA56F0">
        <w:rPr>
          <w:rFonts w:eastAsia="Times New Roman"/>
          <w:bCs/>
          <w:i w:val="0"/>
          <w:sz w:val="24"/>
          <w:szCs w:val="24"/>
        </w:rPr>
        <w:t xml:space="preserve"> </w:t>
      </w:r>
      <w:r w:rsidR="00FC68EE" w:rsidRPr="00BA56F0">
        <w:rPr>
          <w:rFonts w:eastAsia="Times New Roman"/>
          <w:bCs/>
          <w:i w:val="0"/>
          <w:sz w:val="24"/>
          <w:szCs w:val="24"/>
        </w:rPr>
        <w:t>na ordem de R$ 48.000.000,00 e que,</w:t>
      </w:r>
      <w:r w:rsidR="00C50D3B">
        <w:rPr>
          <w:rFonts w:eastAsia="Times New Roman"/>
          <w:bCs/>
          <w:i w:val="0"/>
          <w:sz w:val="24"/>
          <w:szCs w:val="24"/>
        </w:rPr>
        <w:t xml:space="preserve"> conforme estipulado no Acórdão do TCU, após apuração dos custos efetivos do contrato</w:t>
      </w:r>
      <w:r w:rsidR="00FC68EE" w:rsidRPr="00BA56F0">
        <w:rPr>
          <w:rFonts w:eastAsia="Times New Roman"/>
          <w:bCs/>
          <w:i w:val="0"/>
          <w:sz w:val="24"/>
          <w:szCs w:val="24"/>
        </w:rPr>
        <w:t xml:space="preserve">, o valor necessário será de aproximadamente </w:t>
      </w:r>
      <w:r w:rsidR="00C50D3B" w:rsidRPr="00BA56F0">
        <w:rPr>
          <w:rFonts w:eastAsia="Times New Roman"/>
          <w:bCs/>
          <w:i w:val="0"/>
          <w:sz w:val="24"/>
          <w:szCs w:val="24"/>
        </w:rPr>
        <w:t xml:space="preserve">R$ </w:t>
      </w:r>
      <w:r w:rsidR="00C50D3B">
        <w:rPr>
          <w:rFonts w:eastAsia="Times New Roman"/>
          <w:bCs/>
          <w:i w:val="0"/>
          <w:sz w:val="24"/>
          <w:szCs w:val="24"/>
        </w:rPr>
        <w:t>71</w:t>
      </w:r>
      <w:r w:rsidR="00C50D3B" w:rsidRPr="00BA56F0">
        <w:rPr>
          <w:rFonts w:eastAsia="Times New Roman"/>
          <w:bCs/>
          <w:i w:val="0"/>
          <w:sz w:val="24"/>
          <w:szCs w:val="24"/>
        </w:rPr>
        <w:t>.000.000,00</w:t>
      </w:r>
      <w:r w:rsidR="00FC68EE" w:rsidRPr="00BA56F0">
        <w:rPr>
          <w:rFonts w:eastAsia="Times New Roman"/>
          <w:bCs/>
          <w:i w:val="0"/>
          <w:sz w:val="24"/>
          <w:szCs w:val="24"/>
        </w:rPr>
        <w:t xml:space="preserve"> para 2021</w:t>
      </w:r>
      <w:r w:rsidR="00857ED2">
        <w:rPr>
          <w:rFonts w:eastAsia="Times New Roman"/>
          <w:bCs/>
          <w:i w:val="0"/>
          <w:sz w:val="24"/>
          <w:szCs w:val="24"/>
        </w:rPr>
        <w:t>. P</w:t>
      </w:r>
      <w:r w:rsidR="00FC68EE" w:rsidRPr="00BA56F0">
        <w:rPr>
          <w:rFonts w:eastAsia="Times New Roman"/>
          <w:bCs/>
          <w:i w:val="0"/>
          <w:sz w:val="24"/>
          <w:szCs w:val="24"/>
        </w:rPr>
        <w:t xml:space="preserve">ontuou que a prestação de serviços da DATAPREV é imprescindível para o INSS e que a redução de recursos deixará a prestação dos serviços completamente comprometidos. Com relação ao funcionamento das unidades, alertou que existe um limite estabelecido na Carta Magna de </w:t>
      </w:r>
      <w:r w:rsidR="00857ED2">
        <w:rPr>
          <w:rFonts w:eastAsia="Times New Roman"/>
          <w:bCs/>
          <w:i w:val="0"/>
          <w:sz w:val="24"/>
          <w:szCs w:val="24"/>
        </w:rPr>
        <w:t>19</w:t>
      </w:r>
      <w:r w:rsidR="00FC68EE" w:rsidRPr="00BA56F0">
        <w:rPr>
          <w:rFonts w:eastAsia="Times New Roman"/>
          <w:bCs/>
          <w:i w:val="0"/>
          <w:sz w:val="24"/>
          <w:szCs w:val="24"/>
        </w:rPr>
        <w:t>88</w:t>
      </w:r>
      <w:r w:rsidR="00C50D3B">
        <w:rPr>
          <w:rFonts w:eastAsia="Times New Roman"/>
          <w:bCs/>
          <w:i w:val="0"/>
          <w:sz w:val="24"/>
          <w:szCs w:val="24"/>
        </w:rPr>
        <w:t>,</w:t>
      </w:r>
      <w:r w:rsidR="00FC68EE" w:rsidRPr="00BA56F0">
        <w:rPr>
          <w:rFonts w:eastAsia="Times New Roman"/>
          <w:bCs/>
          <w:i w:val="0"/>
          <w:sz w:val="24"/>
          <w:szCs w:val="24"/>
        </w:rPr>
        <w:t xml:space="preserve"> que não permite</w:t>
      </w:r>
      <w:r w:rsidR="00C84A1F">
        <w:rPr>
          <w:rFonts w:eastAsia="Times New Roman"/>
          <w:bCs/>
          <w:i w:val="0"/>
          <w:sz w:val="24"/>
          <w:szCs w:val="24"/>
        </w:rPr>
        <w:t xml:space="preserve"> crescer</w:t>
      </w:r>
      <w:r w:rsidR="00857ED2">
        <w:rPr>
          <w:rFonts w:eastAsia="Times New Roman"/>
          <w:bCs/>
          <w:i w:val="0"/>
          <w:sz w:val="24"/>
          <w:szCs w:val="24"/>
        </w:rPr>
        <w:t xml:space="preserve">, o que </w:t>
      </w:r>
      <w:r w:rsidR="00C84A1F">
        <w:rPr>
          <w:rFonts w:eastAsia="Times New Roman"/>
          <w:bCs/>
          <w:i w:val="0"/>
          <w:sz w:val="24"/>
          <w:szCs w:val="24"/>
        </w:rPr>
        <w:t xml:space="preserve">significa que se não </w:t>
      </w:r>
      <w:r w:rsidR="00857ED2">
        <w:rPr>
          <w:rFonts w:eastAsia="Times New Roman"/>
          <w:bCs/>
          <w:i w:val="0"/>
          <w:sz w:val="24"/>
          <w:szCs w:val="24"/>
        </w:rPr>
        <w:t xml:space="preserve">for </w:t>
      </w:r>
      <w:r w:rsidR="00C84A1F">
        <w:rPr>
          <w:rFonts w:eastAsia="Times New Roman"/>
          <w:bCs/>
          <w:i w:val="0"/>
          <w:sz w:val="24"/>
          <w:szCs w:val="24"/>
        </w:rPr>
        <w:t>possível cobrir as receitas</w:t>
      </w:r>
      <w:r w:rsidR="00857ED2">
        <w:rPr>
          <w:rFonts w:eastAsia="Times New Roman"/>
          <w:bCs/>
          <w:i w:val="0"/>
          <w:sz w:val="24"/>
          <w:szCs w:val="24"/>
        </w:rPr>
        <w:t>,</w:t>
      </w:r>
      <w:r w:rsidR="00C84A1F">
        <w:rPr>
          <w:rFonts w:eastAsia="Times New Roman"/>
          <w:bCs/>
          <w:i w:val="0"/>
          <w:sz w:val="24"/>
          <w:szCs w:val="24"/>
        </w:rPr>
        <w:t xml:space="preserve"> para cobrir </w:t>
      </w:r>
      <w:r w:rsidR="00FC68EE" w:rsidRPr="00BA56F0">
        <w:rPr>
          <w:rFonts w:eastAsia="Times New Roman"/>
          <w:bCs/>
          <w:i w:val="0"/>
          <w:sz w:val="24"/>
          <w:szCs w:val="24"/>
        </w:rPr>
        <w:t>as despesas</w:t>
      </w:r>
      <w:r w:rsidR="00C84A1F">
        <w:rPr>
          <w:rFonts w:eastAsia="Times New Roman"/>
          <w:bCs/>
          <w:i w:val="0"/>
          <w:sz w:val="24"/>
          <w:szCs w:val="24"/>
        </w:rPr>
        <w:t>, o INSS</w:t>
      </w:r>
      <w:r w:rsidR="00FC68EE" w:rsidRPr="00BA56F0">
        <w:rPr>
          <w:rFonts w:eastAsia="Times New Roman"/>
          <w:bCs/>
          <w:i w:val="0"/>
          <w:sz w:val="24"/>
          <w:szCs w:val="24"/>
        </w:rPr>
        <w:t xml:space="preserve"> </w:t>
      </w:r>
      <w:r w:rsidR="00857ED2">
        <w:rPr>
          <w:rFonts w:eastAsia="Times New Roman"/>
          <w:bCs/>
          <w:i w:val="0"/>
          <w:sz w:val="24"/>
          <w:szCs w:val="24"/>
        </w:rPr>
        <w:t>será</w:t>
      </w:r>
      <w:r w:rsidR="00857ED2" w:rsidRPr="00BA56F0">
        <w:rPr>
          <w:rFonts w:eastAsia="Times New Roman"/>
          <w:bCs/>
          <w:i w:val="0"/>
          <w:sz w:val="24"/>
          <w:szCs w:val="24"/>
        </w:rPr>
        <w:t xml:space="preserve"> </w:t>
      </w:r>
      <w:r w:rsidR="00FC68EE" w:rsidRPr="00BA56F0">
        <w:rPr>
          <w:rFonts w:eastAsia="Times New Roman"/>
          <w:bCs/>
          <w:i w:val="0"/>
          <w:sz w:val="24"/>
          <w:szCs w:val="24"/>
        </w:rPr>
        <w:t>obrigado a reduzi-las anualmente</w:t>
      </w:r>
      <w:r w:rsidR="00857ED2">
        <w:rPr>
          <w:rFonts w:eastAsia="Times New Roman"/>
          <w:bCs/>
          <w:i w:val="0"/>
          <w:sz w:val="24"/>
          <w:szCs w:val="24"/>
        </w:rPr>
        <w:t>. D</w:t>
      </w:r>
      <w:r w:rsidR="00FC68EE" w:rsidRPr="00BA56F0">
        <w:rPr>
          <w:rFonts w:eastAsia="Times New Roman"/>
          <w:bCs/>
          <w:i w:val="0"/>
          <w:sz w:val="24"/>
          <w:szCs w:val="24"/>
        </w:rPr>
        <w:t xml:space="preserve">estacou a redução </w:t>
      </w:r>
      <w:r w:rsidR="00C84A1F">
        <w:rPr>
          <w:rFonts w:eastAsia="Times New Roman"/>
          <w:bCs/>
          <w:i w:val="0"/>
          <w:sz w:val="24"/>
          <w:szCs w:val="24"/>
        </w:rPr>
        <w:t xml:space="preserve">significativa </w:t>
      </w:r>
      <w:r w:rsidR="00FC68EE" w:rsidRPr="00BA56F0">
        <w:rPr>
          <w:rFonts w:eastAsia="Times New Roman"/>
          <w:bCs/>
          <w:i w:val="0"/>
          <w:sz w:val="24"/>
          <w:szCs w:val="24"/>
        </w:rPr>
        <w:t>de 35% do orçamento</w:t>
      </w:r>
      <w:r w:rsidR="00C84A1F">
        <w:rPr>
          <w:rFonts w:eastAsia="Times New Roman"/>
          <w:bCs/>
          <w:i w:val="0"/>
          <w:sz w:val="24"/>
          <w:szCs w:val="24"/>
        </w:rPr>
        <w:t xml:space="preserve"> de funcionamento</w:t>
      </w:r>
      <w:r w:rsidR="00FC68EE" w:rsidRPr="00BA56F0">
        <w:rPr>
          <w:rFonts w:eastAsia="Times New Roman"/>
          <w:bCs/>
          <w:i w:val="0"/>
          <w:sz w:val="24"/>
          <w:szCs w:val="24"/>
        </w:rPr>
        <w:t xml:space="preserve"> em relação a 2019</w:t>
      </w:r>
      <w:r w:rsidR="00C84A1F">
        <w:rPr>
          <w:rFonts w:eastAsia="Times New Roman"/>
          <w:bCs/>
          <w:i w:val="0"/>
          <w:sz w:val="24"/>
          <w:szCs w:val="24"/>
        </w:rPr>
        <w:t>,</w:t>
      </w:r>
      <w:r w:rsidR="00FC68EE" w:rsidRPr="00BA56F0">
        <w:rPr>
          <w:rFonts w:eastAsia="Times New Roman"/>
          <w:bCs/>
          <w:i w:val="0"/>
          <w:sz w:val="24"/>
          <w:szCs w:val="24"/>
        </w:rPr>
        <w:t xml:space="preserve"> o que forçou o INSS a cortar contratos essenciais com serviços de limpeza, vigilância, energia, água e manutenção predial. Explicou que </w:t>
      </w:r>
      <w:r w:rsidR="00B84B76" w:rsidRPr="00BA56F0">
        <w:rPr>
          <w:rFonts w:eastAsia="Times New Roman"/>
          <w:bCs/>
          <w:i w:val="0"/>
          <w:sz w:val="24"/>
          <w:szCs w:val="24"/>
        </w:rPr>
        <w:t>a situação tem deixado o órgão em uma encruzilhada e afirmou que os serviços ainda estão sendo executados devido a colaboração e compreensão da</w:t>
      </w:r>
      <w:r w:rsidR="00B84B76" w:rsidRPr="00BA56F0">
        <w:rPr>
          <w:rFonts w:ascii="Times New Roman" w:eastAsia="Times New Roman" w:hAnsi="Times New Roman" w:cs="Times New Roman"/>
          <w:i w:val="0"/>
          <w:color w:val="auto"/>
          <w:sz w:val="24"/>
          <w:szCs w:val="24"/>
        </w:rPr>
        <w:t xml:space="preserve"> </w:t>
      </w:r>
      <w:r w:rsidR="00B84B76" w:rsidRPr="00BA56F0">
        <w:rPr>
          <w:rFonts w:eastAsia="Times New Roman"/>
          <w:bCs/>
          <w:i w:val="0"/>
          <w:sz w:val="24"/>
          <w:szCs w:val="24"/>
        </w:rPr>
        <w:t>Diretoria de Finanças e Contabilidade do Ministério da Economia que está conseguindo prover créditos adicionais, mas, mesmo contando com essa ajuda extra, o orçamento só chega</w:t>
      </w:r>
      <w:r w:rsidR="00857ED2">
        <w:rPr>
          <w:rFonts w:eastAsia="Times New Roman"/>
          <w:bCs/>
          <w:i w:val="0"/>
          <w:sz w:val="24"/>
          <w:szCs w:val="24"/>
        </w:rPr>
        <w:t>rá</w:t>
      </w:r>
      <w:r w:rsidR="00B84B76" w:rsidRPr="00BA56F0">
        <w:rPr>
          <w:rFonts w:eastAsia="Times New Roman"/>
          <w:bCs/>
          <w:i w:val="0"/>
          <w:sz w:val="24"/>
          <w:szCs w:val="24"/>
        </w:rPr>
        <w:t xml:space="preserve"> até o mês de outubro. Conclui</w:t>
      </w:r>
      <w:r w:rsidR="005B0866">
        <w:rPr>
          <w:rFonts w:eastAsia="Times New Roman"/>
          <w:bCs/>
          <w:i w:val="0"/>
          <w:sz w:val="24"/>
          <w:szCs w:val="24"/>
        </w:rPr>
        <w:t>u que</w:t>
      </w:r>
      <w:r w:rsidR="00857ED2">
        <w:rPr>
          <w:rFonts w:eastAsia="Times New Roman"/>
          <w:bCs/>
          <w:i w:val="0"/>
          <w:sz w:val="24"/>
          <w:szCs w:val="24"/>
        </w:rPr>
        <w:t>,</w:t>
      </w:r>
      <w:r w:rsidR="00B84B76" w:rsidRPr="00BA56F0">
        <w:rPr>
          <w:rFonts w:eastAsia="Times New Roman"/>
          <w:bCs/>
          <w:i w:val="0"/>
          <w:sz w:val="24"/>
          <w:szCs w:val="24"/>
        </w:rPr>
        <w:t xml:space="preserve"> uma das soluções para enxugar o orçamento seria o fechamento de unidades por todo o Brasil, mas salientou que isso não é um processo simples, já que envolve uma série de decisões administrativas, políticas, dentre outras.</w:t>
      </w:r>
      <w:r w:rsidR="005B0866">
        <w:rPr>
          <w:rFonts w:eastAsia="Times New Roman"/>
          <w:bCs/>
          <w:i w:val="0"/>
          <w:sz w:val="24"/>
          <w:szCs w:val="24"/>
        </w:rPr>
        <w:t xml:space="preserve"> Em complementação, o Sr. Alessandro Roosevelt Silva Ribeiro acrescentou que</w:t>
      </w:r>
      <w:r w:rsidR="00BE007C">
        <w:rPr>
          <w:rFonts w:eastAsia="Times New Roman"/>
          <w:bCs/>
          <w:i w:val="0"/>
          <w:sz w:val="24"/>
          <w:szCs w:val="24"/>
        </w:rPr>
        <w:t xml:space="preserve"> com</w:t>
      </w:r>
      <w:r w:rsidR="005B0866">
        <w:rPr>
          <w:rFonts w:eastAsia="Times New Roman"/>
          <w:bCs/>
          <w:i w:val="0"/>
          <w:sz w:val="24"/>
          <w:szCs w:val="24"/>
        </w:rPr>
        <w:t xml:space="preserve"> </w:t>
      </w:r>
      <w:r w:rsidR="0015208E">
        <w:rPr>
          <w:rFonts w:eastAsia="Times New Roman"/>
          <w:bCs/>
          <w:i w:val="0"/>
          <w:sz w:val="24"/>
          <w:szCs w:val="24"/>
        </w:rPr>
        <w:t>o valor liberado no exercício atual, o INSS não teria condições de chegar ao meio do ano. Relatou que o INSS está com dois trabalhos: (i) custo do contrato da DATAPREV; e (ii) a reestruturação do INSS.</w:t>
      </w:r>
      <w:r w:rsidR="00B84B76" w:rsidRPr="00BA56F0">
        <w:rPr>
          <w:rFonts w:eastAsia="Times New Roman"/>
          <w:bCs/>
          <w:i w:val="0"/>
          <w:sz w:val="24"/>
          <w:szCs w:val="24"/>
        </w:rPr>
        <w:t xml:space="preserve"> </w:t>
      </w:r>
      <w:r w:rsidR="000058F2">
        <w:rPr>
          <w:rFonts w:eastAsia="Times New Roman"/>
          <w:bCs/>
          <w:i w:val="0"/>
          <w:sz w:val="24"/>
          <w:szCs w:val="24"/>
        </w:rPr>
        <w:t>O</w:t>
      </w:r>
      <w:r w:rsidR="00B84B76" w:rsidRPr="00BA56F0">
        <w:rPr>
          <w:rFonts w:eastAsia="Times New Roman"/>
          <w:bCs/>
          <w:i w:val="0"/>
          <w:sz w:val="24"/>
          <w:szCs w:val="24"/>
        </w:rPr>
        <w:t xml:space="preserve"> Sr. </w:t>
      </w:r>
      <w:r w:rsidR="000058F2">
        <w:rPr>
          <w:rFonts w:eastAsia="Times New Roman"/>
          <w:bCs/>
          <w:i w:val="0"/>
          <w:sz w:val="24"/>
          <w:szCs w:val="24"/>
        </w:rPr>
        <w:t>Presidente</w:t>
      </w:r>
      <w:r w:rsidR="00B84B76" w:rsidRPr="00BA56F0">
        <w:rPr>
          <w:rFonts w:eastAsia="Times New Roman"/>
          <w:bCs/>
          <w:i w:val="0"/>
          <w:sz w:val="24"/>
          <w:szCs w:val="24"/>
        </w:rPr>
        <w:t xml:space="preserve"> </w:t>
      </w:r>
      <w:r w:rsidR="00BE007C">
        <w:rPr>
          <w:rFonts w:eastAsia="Times New Roman"/>
          <w:bCs/>
          <w:i w:val="0"/>
          <w:sz w:val="24"/>
          <w:szCs w:val="24"/>
        </w:rPr>
        <w:t xml:space="preserve">retomando a palavra, externou </w:t>
      </w:r>
      <w:r w:rsidR="00733A15" w:rsidRPr="00BA56F0">
        <w:rPr>
          <w:rFonts w:eastAsia="Times New Roman"/>
          <w:bCs/>
          <w:i w:val="0"/>
          <w:sz w:val="24"/>
          <w:szCs w:val="24"/>
        </w:rPr>
        <w:t>que essa realidade não é recente e informou que a aprovação da proposta orçamentária não é exclusivamente em relação ao referencial monetário, mas sim como uma medida objetiva de um parâmetro repassado pela SOF.</w:t>
      </w:r>
      <w:r w:rsidR="00B84B76" w:rsidRPr="00BA56F0">
        <w:rPr>
          <w:rFonts w:eastAsia="Times New Roman"/>
          <w:bCs/>
          <w:i w:val="0"/>
          <w:sz w:val="24"/>
          <w:szCs w:val="24"/>
        </w:rPr>
        <w:t xml:space="preserve"> </w:t>
      </w:r>
      <w:r w:rsidR="00733A15" w:rsidRPr="00BA56F0">
        <w:rPr>
          <w:rFonts w:eastAsia="Times New Roman"/>
          <w:bCs/>
          <w:i w:val="0"/>
          <w:sz w:val="24"/>
          <w:szCs w:val="24"/>
        </w:rPr>
        <w:t>Sugeriu que a proposta fizesse referência também a</w:t>
      </w:r>
      <w:r w:rsidR="003B151C" w:rsidRPr="00BA56F0">
        <w:rPr>
          <w:rFonts w:eastAsia="Times New Roman"/>
          <w:bCs/>
          <w:i w:val="0"/>
          <w:sz w:val="24"/>
          <w:szCs w:val="24"/>
        </w:rPr>
        <w:t xml:space="preserve"> demanda re</w:t>
      </w:r>
      <w:r w:rsidR="00733A15" w:rsidRPr="00BA56F0">
        <w:rPr>
          <w:rFonts w:eastAsia="Times New Roman"/>
          <w:bCs/>
          <w:i w:val="0"/>
          <w:sz w:val="24"/>
          <w:szCs w:val="24"/>
        </w:rPr>
        <w:t>primid</w:t>
      </w:r>
      <w:r w:rsidR="003B151C" w:rsidRPr="00BA56F0">
        <w:rPr>
          <w:rFonts w:eastAsia="Times New Roman"/>
          <w:bCs/>
          <w:i w:val="0"/>
          <w:sz w:val="24"/>
          <w:szCs w:val="24"/>
        </w:rPr>
        <w:t>a</w:t>
      </w:r>
      <w:r w:rsidR="00733A15" w:rsidRPr="00BA56F0">
        <w:rPr>
          <w:rFonts w:eastAsia="Times New Roman"/>
          <w:bCs/>
          <w:i w:val="0"/>
          <w:sz w:val="24"/>
          <w:szCs w:val="24"/>
        </w:rPr>
        <w:t>, para que servisse de parâmetro para a SOF reavaliar alguns pontos</w:t>
      </w:r>
      <w:r w:rsidR="00A622B8">
        <w:rPr>
          <w:rFonts w:eastAsia="Times New Roman"/>
          <w:bCs/>
          <w:i w:val="0"/>
          <w:sz w:val="24"/>
          <w:szCs w:val="24"/>
        </w:rPr>
        <w:t>,</w:t>
      </w:r>
      <w:r w:rsidR="00733A15" w:rsidRPr="00BA56F0">
        <w:rPr>
          <w:rFonts w:eastAsia="Times New Roman"/>
          <w:bCs/>
          <w:i w:val="0"/>
          <w:sz w:val="24"/>
          <w:szCs w:val="24"/>
        </w:rPr>
        <w:t xml:space="preserve"> antes de enviar a proposta ao Congresso Nacional, dad</w:t>
      </w:r>
      <w:r w:rsidR="000058F2">
        <w:rPr>
          <w:rFonts w:eastAsia="Times New Roman"/>
          <w:bCs/>
          <w:i w:val="0"/>
          <w:sz w:val="24"/>
          <w:szCs w:val="24"/>
        </w:rPr>
        <w:t>a</w:t>
      </w:r>
      <w:r w:rsidR="00733A15" w:rsidRPr="00BA56F0">
        <w:rPr>
          <w:rFonts w:eastAsia="Times New Roman"/>
          <w:bCs/>
          <w:i w:val="0"/>
          <w:sz w:val="24"/>
          <w:szCs w:val="24"/>
        </w:rPr>
        <w:t xml:space="preserve"> a repercussão que o INSS tem, no tocante a prestação de serviços </w:t>
      </w:r>
      <w:r w:rsidR="00A622B8" w:rsidRPr="00BA56F0">
        <w:rPr>
          <w:rFonts w:eastAsia="Times New Roman"/>
          <w:bCs/>
          <w:i w:val="0"/>
          <w:sz w:val="24"/>
          <w:szCs w:val="24"/>
        </w:rPr>
        <w:t>à</w:t>
      </w:r>
      <w:r w:rsidR="00733A15" w:rsidRPr="00BA56F0">
        <w:rPr>
          <w:rFonts w:eastAsia="Times New Roman"/>
          <w:bCs/>
          <w:i w:val="0"/>
          <w:sz w:val="24"/>
          <w:szCs w:val="24"/>
        </w:rPr>
        <w:t xml:space="preserve"> população. Destacou que o INSS tem fontes de receitas que podem </w:t>
      </w:r>
      <w:r w:rsidR="005B54A1" w:rsidRPr="00BA56F0">
        <w:rPr>
          <w:rFonts w:eastAsia="Times New Roman"/>
          <w:bCs/>
          <w:i w:val="0"/>
          <w:sz w:val="24"/>
          <w:szCs w:val="24"/>
        </w:rPr>
        <w:t>torná-lo</w:t>
      </w:r>
      <w:r w:rsidR="00733A15" w:rsidRPr="00BA56F0">
        <w:rPr>
          <w:rFonts w:eastAsia="Times New Roman"/>
          <w:bCs/>
          <w:i w:val="0"/>
          <w:sz w:val="24"/>
          <w:szCs w:val="24"/>
        </w:rPr>
        <w:t xml:space="preserve"> autossuficiente e informou que </w:t>
      </w:r>
      <w:r w:rsidR="00A622B8">
        <w:rPr>
          <w:rFonts w:eastAsia="Times New Roman"/>
          <w:bCs/>
          <w:i w:val="0"/>
          <w:sz w:val="24"/>
          <w:szCs w:val="24"/>
        </w:rPr>
        <w:t xml:space="preserve">a questão está em </w:t>
      </w:r>
      <w:r w:rsidR="00733A15" w:rsidRPr="00BA56F0">
        <w:rPr>
          <w:rFonts w:eastAsia="Times New Roman"/>
          <w:bCs/>
          <w:i w:val="0"/>
          <w:sz w:val="24"/>
          <w:szCs w:val="24"/>
        </w:rPr>
        <w:t xml:space="preserve">debate </w:t>
      </w:r>
      <w:r w:rsidR="00A622B8">
        <w:rPr>
          <w:rFonts w:eastAsia="Times New Roman"/>
          <w:bCs/>
          <w:i w:val="0"/>
          <w:sz w:val="24"/>
          <w:szCs w:val="24"/>
        </w:rPr>
        <w:t xml:space="preserve">pelo </w:t>
      </w:r>
      <w:r w:rsidR="00733A15" w:rsidRPr="00BA56F0">
        <w:rPr>
          <w:rFonts w:eastAsia="Times New Roman"/>
          <w:bCs/>
          <w:i w:val="0"/>
          <w:sz w:val="24"/>
          <w:szCs w:val="24"/>
        </w:rPr>
        <w:t>Presidente Leonardo Rolim, o Ministro Paulo Guedes e toda a equipe do Ministério da Economia.</w:t>
      </w:r>
      <w:r w:rsidR="000E7531">
        <w:rPr>
          <w:rFonts w:eastAsia="Times New Roman"/>
          <w:bCs/>
          <w:i w:val="0"/>
          <w:sz w:val="24"/>
          <w:szCs w:val="24"/>
        </w:rPr>
        <w:t xml:space="preserve"> Explicou que s</w:t>
      </w:r>
      <w:r w:rsidR="000E7531" w:rsidRPr="000E7531">
        <w:rPr>
          <w:rFonts w:eastAsia="Times New Roman"/>
          <w:bCs/>
          <w:i w:val="0"/>
          <w:sz w:val="24"/>
          <w:szCs w:val="24"/>
        </w:rPr>
        <w:t>e o INSS fosse uma empresa privada</w:t>
      </w:r>
      <w:r w:rsidR="000E7531">
        <w:rPr>
          <w:rFonts w:eastAsia="Times New Roman"/>
          <w:bCs/>
          <w:i w:val="0"/>
          <w:sz w:val="24"/>
          <w:szCs w:val="24"/>
        </w:rPr>
        <w:t>,</w:t>
      </w:r>
      <w:r w:rsidR="000E7531" w:rsidRPr="000E7531">
        <w:rPr>
          <w:rFonts w:eastAsia="Times New Roman"/>
          <w:bCs/>
          <w:i w:val="0"/>
          <w:sz w:val="24"/>
          <w:szCs w:val="24"/>
        </w:rPr>
        <w:t xml:space="preserve"> não inserida no contexto da administração</w:t>
      </w:r>
      <w:r w:rsidR="000E7531">
        <w:rPr>
          <w:rFonts w:eastAsia="Times New Roman"/>
          <w:bCs/>
          <w:i w:val="0"/>
          <w:sz w:val="24"/>
          <w:szCs w:val="24"/>
        </w:rPr>
        <w:t xml:space="preserve"> pública</w:t>
      </w:r>
      <w:r w:rsidR="00A622B8">
        <w:rPr>
          <w:rFonts w:eastAsia="Times New Roman"/>
          <w:bCs/>
          <w:i w:val="0"/>
          <w:sz w:val="24"/>
          <w:szCs w:val="24"/>
        </w:rPr>
        <w:t>,</w:t>
      </w:r>
      <w:r w:rsidR="000E7531" w:rsidRPr="000E7531">
        <w:rPr>
          <w:rFonts w:eastAsia="Times New Roman"/>
          <w:bCs/>
          <w:i w:val="0"/>
          <w:sz w:val="24"/>
          <w:szCs w:val="24"/>
        </w:rPr>
        <w:t xml:space="preserve"> com todas as suas regras, </w:t>
      </w:r>
      <w:r w:rsidR="000E7531">
        <w:rPr>
          <w:rFonts w:eastAsia="Times New Roman"/>
          <w:bCs/>
          <w:i w:val="0"/>
          <w:sz w:val="24"/>
          <w:szCs w:val="24"/>
        </w:rPr>
        <w:t xml:space="preserve">as coisas </w:t>
      </w:r>
      <w:r w:rsidR="000E7531" w:rsidRPr="000E7531">
        <w:rPr>
          <w:rFonts w:eastAsia="Times New Roman"/>
          <w:bCs/>
          <w:i w:val="0"/>
          <w:sz w:val="24"/>
          <w:szCs w:val="24"/>
        </w:rPr>
        <w:t>estar</w:t>
      </w:r>
      <w:r w:rsidR="000E7531">
        <w:rPr>
          <w:rFonts w:eastAsia="Times New Roman"/>
          <w:bCs/>
          <w:i w:val="0"/>
          <w:sz w:val="24"/>
          <w:szCs w:val="24"/>
        </w:rPr>
        <w:t>ia</w:t>
      </w:r>
      <w:r w:rsidR="000E7531" w:rsidRPr="000E7531">
        <w:rPr>
          <w:rFonts w:eastAsia="Times New Roman"/>
          <w:bCs/>
          <w:i w:val="0"/>
          <w:sz w:val="24"/>
          <w:szCs w:val="24"/>
        </w:rPr>
        <w:t>m</w:t>
      </w:r>
      <w:r w:rsidR="000E7531">
        <w:rPr>
          <w:rFonts w:eastAsia="Times New Roman"/>
          <w:bCs/>
          <w:i w:val="0"/>
          <w:sz w:val="24"/>
          <w:szCs w:val="24"/>
        </w:rPr>
        <w:t xml:space="preserve"> melhores</w:t>
      </w:r>
      <w:r w:rsidR="000E7531" w:rsidRPr="000E7531">
        <w:rPr>
          <w:rFonts w:eastAsia="Times New Roman"/>
          <w:bCs/>
          <w:i w:val="0"/>
          <w:sz w:val="24"/>
          <w:szCs w:val="24"/>
        </w:rPr>
        <w:t xml:space="preserve">, porque </w:t>
      </w:r>
      <w:r w:rsidR="00A622B8">
        <w:rPr>
          <w:rFonts w:eastAsia="Times New Roman"/>
          <w:bCs/>
          <w:i w:val="0"/>
          <w:sz w:val="24"/>
          <w:szCs w:val="24"/>
        </w:rPr>
        <w:t xml:space="preserve">a Instituição </w:t>
      </w:r>
      <w:r w:rsidR="000E7531" w:rsidRPr="000E7531">
        <w:rPr>
          <w:rFonts w:eastAsia="Times New Roman"/>
          <w:bCs/>
          <w:i w:val="0"/>
          <w:sz w:val="24"/>
          <w:szCs w:val="24"/>
        </w:rPr>
        <w:t xml:space="preserve">arrecada mais do que </w:t>
      </w:r>
      <w:r w:rsidR="000E7531">
        <w:rPr>
          <w:rFonts w:eastAsia="Times New Roman"/>
          <w:bCs/>
          <w:i w:val="0"/>
          <w:sz w:val="24"/>
          <w:szCs w:val="24"/>
        </w:rPr>
        <w:t>tem de</w:t>
      </w:r>
      <w:r w:rsidR="000E7531" w:rsidRPr="000E7531">
        <w:rPr>
          <w:rFonts w:eastAsia="Times New Roman"/>
          <w:bCs/>
          <w:i w:val="0"/>
          <w:sz w:val="24"/>
          <w:szCs w:val="24"/>
        </w:rPr>
        <w:t xml:space="preserve"> despesas</w:t>
      </w:r>
      <w:r w:rsidR="000E7531">
        <w:rPr>
          <w:rFonts w:eastAsia="Times New Roman"/>
          <w:bCs/>
          <w:i w:val="0"/>
          <w:sz w:val="24"/>
          <w:szCs w:val="24"/>
        </w:rPr>
        <w:t>, m</w:t>
      </w:r>
      <w:r w:rsidR="000E7531" w:rsidRPr="000E7531">
        <w:rPr>
          <w:rFonts w:eastAsia="Times New Roman"/>
          <w:bCs/>
          <w:i w:val="0"/>
          <w:sz w:val="24"/>
          <w:szCs w:val="24"/>
        </w:rPr>
        <w:t xml:space="preserve">as </w:t>
      </w:r>
      <w:r w:rsidR="00A622B8">
        <w:rPr>
          <w:rFonts w:eastAsia="Times New Roman"/>
          <w:bCs/>
          <w:i w:val="0"/>
          <w:sz w:val="24"/>
          <w:szCs w:val="24"/>
        </w:rPr>
        <w:t xml:space="preserve">como </w:t>
      </w:r>
      <w:r w:rsidR="000E7531" w:rsidRPr="000E7531">
        <w:rPr>
          <w:rFonts w:eastAsia="Times New Roman"/>
          <w:bCs/>
          <w:i w:val="0"/>
          <w:sz w:val="24"/>
          <w:szCs w:val="24"/>
        </w:rPr>
        <w:t>est</w:t>
      </w:r>
      <w:r w:rsidR="000E7531">
        <w:rPr>
          <w:rFonts w:eastAsia="Times New Roman"/>
          <w:bCs/>
          <w:i w:val="0"/>
          <w:sz w:val="24"/>
          <w:szCs w:val="24"/>
        </w:rPr>
        <w:t>á submetido</w:t>
      </w:r>
      <w:r w:rsidR="000E7531" w:rsidRPr="000E7531">
        <w:rPr>
          <w:rFonts w:eastAsia="Times New Roman"/>
          <w:bCs/>
          <w:i w:val="0"/>
          <w:sz w:val="24"/>
          <w:szCs w:val="24"/>
        </w:rPr>
        <w:t xml:space="preserve"> a</w:t>
      </w:r>
      <w:r w:rsidR="00A622B8">
        <w:rPr>
          <w:rFonts w:eastAsia="Times New Roman"/>
          <w:bCs/>
          <w:i w:val="0"/>
          <w:sz w:val="24"/>
          <w:szCs w:val="24"/>
        </w:rPr>
        <w:t xml:space="preserve">o </w:t>
      </w:r>
      <w:r w:rsidR="000E7531" w:rsidRPr="000E7531">
        <w:rPr>
          <w:rFonts w:eastAsia="Times New Roman"/>
          <w:bCs/>
          <w:i w:val="0"/>
          <w:sz w:val="24"/>
          <w:szCs w:val="24"/>
        </w:rPr>
        <w:t>contexto normativo, e isso é um processo lento</w:t>
      </w:r>
      <w:r w:rsidR="000E7531">
        <w:rPr>
          <w:rFonts w:eastAsia="Times New Roman"/>
          <w:bCs/>
          <w:i w:val="0"/>
          <w:sz w:val="24"/>
          <w:szCs w:val="24"/>
        </w:rPr>
        <w:t>,</w:t>
      </w:r>
      <w:r w:rsidR="000E7531" w:rsidRPr="000E7531">
        <w:rPr>
          <w:rFonts w:eastAsia="Times New Roman"/>
          <w:bCs/>
          <w:i w:val="0"/>
          <w:sz w:val="24"/>
          <w:szCs w:val="24"/>
        </w:rPr>
        <w:t xml:space="preserve"> gradual e muito cuidadoso na evolução,</w:t>
      </w:r>
      <w:r w:rsidR="000E7531">
        <w:rPr>
          <w:rFonts w:eastAsia="Times New Roman"/>
          <w:bCs/>
          <w:i w:val="0"/>
          <w:sz w:val="24"/>
          <w:szCs w:val="24"/>
        </w:rPr>
        <w:t xml:space="preserve"> visto que</w:t>
      </w:r>
      <w:r w:rsidR="000E7531" w:rsidRPr="000E7531">
        <w:rPr>
          <w:rFonts w:eastAsia="Times New Roman"/>
          <w:bCs/>
          <w:i w:val="0"/>
          <w:sz w:val="24"/>
          <w:szCs w:val="24"/>
        </w:rPr>
        <w:t xml:space="preserve"> depende da L</w:t>
      </w:r>
      <w:r w:rsidR="000E7531">
        <w:rPr>
          <w:rFonts w:eastAsia="Times New Roman"/>
          <w:bCs/>
          <w:i w:val="0"/>
          <w:sz w:val="24"/>
          <w:szCs w:val="24"/>
        </w:rPr>
        <w:t xml:space="preserve">ei de </w:t>
      </w:r>
      <w:r w:rsidR="000E7531" w:rsidRPr="000E7531">
        <w:rPr>
          <w:rFonts w:eastAsia="Times New Roman"/>
          <w:bCs/>
          <w:i w:val="0"/>
          <w:sz w:val="24"/>
          <w:szCs w:val="24"/>
        </w:rPr>
        <w:t>D</w:t>
      </w:r>
      <w:r w:rsidR="000E7531">
        <w:rPr>
          <w:rFonts w:eastAsia="Times New Roman"/>
          <w:bCs/>
          <w:i w:val="0"/>
          <w:sz w:val="24"/>
          <w:szCs w:val="24"/>
        </w:rPr>
        <w:t xml:space="preserve">iretrizes </w:t>
      </w:r>
      <w:r w:rsidR="000E7531" w:rsidRPr="000E7531">
        <w:rPr>
          <w:rFonts w:eastAsia="Times New Roman"/>
          <w:bCs/>
          <w:i w:val="0"/>
          <w:sz w:val="24"/>
          <w:szCs w:val="24"/>
        </w:rPr>
        <w:t>O</w:t>
      </w:r>
      <w:r w:rsidR="000E7531">
        <w:rPr>
          <w:rFonts w:eastAsia="Times New Roman"/>
          <w:bCs/>
          <w:i w:val="0"/>
          <w:sz w:val="24"/>
          <w:szCs w:val="24"/>
        </w:rPr>
        <w:t xml:space="preserve">rçamentárias, </w:t>
      </w:r>
      <w:r w:rsidR="00A622B8">
        <w:rPr>
          <w:rFonts w:eastAsia="Times New Roman"/>
          <w:bCs/>
          <w:i w:val="0"/>
          <w:sz w:val="24"/>
          <w:szCs w:val="24"/>
        </w:rPr>
        <w:t xml:space="preserve">da aprovação </w:t>
      </w:r>
      <w:r w:rsidR="000E7531" w:rsidRPr="000E7531">
        <w:rPr>
          <w:rFonts w:eastAsia="Times New Roman"/>
          <w:bCs/>
          <w:i w:val="0"/>
          <w:sz w:val="24"/>
          <w:szCs w:val="24"/>
        </w:rPr>
        <w:t>da Lei Orçamentária Anual e de outras legislações também vinculadas para poder admitir eventual utilização.</w:t>
      </w:r>
      <w:r w:rsidR="000E7531">
        <w:rPr>
          <w:rFonts w:eastAsia="Times New Roman"/>
          <w:bCs/>
          <w:i w:val="0"/>
          <w:sz w:val="24"/>
          <w:szCs w:val="24"/>
        </w:rPr>
        <w:t xml:space="preserve"> Esclareceu aos Conselheiros que a proposta orçamentária submetida compreende o</w:t>
      </w:r>
      <w:r w:rsidR="000E7531" w:rsidRPr="000E7531">
        <w:rPr>
          <w:rFonts w:eastAsia="Times New Roman"/>
          <w:bCs/>
          <w:i w:val="0"/>
          <w:sz w:val="24"/>
          <w:szCs w:val="24"/>
        </w:rPr>
        <w:t xml:space="preserve"> que </w:t>
      </w:r>
      <w:r w:rsidR="000E7531">
        <w:rPr>
          <w:rFonts w:eastAsia="Times New Roman"/>
          <w:bCs/>
          <w:i w:val="0"/>
          <w:sz w:val="24"/>
          <w:szCs w:val="24"/>
        </w:rPr>
        <w:t>f</w:t>
      </w:r>
      <w:r w:rsidR="000E7531" w:rsidRPr="000E7531">
        <w:rPr>
          <w:rFonts w:eastAsia="Times New Roman"/>
          <w:bCs/>
          <w:i w:val="0"/>
          <w:sz w:val="24"/>
          <w:szCs w:val="24"/>
        </w:rPr>
        <w:t>oi expost</w:t>
      </w:r>
      <w:r w:rsidR="000E7531">
        <w:rPr>
          <w:rFonts w:eastAsia="Times New Roman"/>
          <w:bCs/>
          <w:i w:val="0"/>
          <w:sz w:val="24"/>
          <w:szCs w:val="24"/>
        </w:rPr>
        <w:t>o</w:t>
      </w:r>
      <w:r w:rsidR="000E7531" w:rsidRPr="000E7531">
        <w:rPr>
          <w:rFonts w:eastAsia="Times New Roman"/>
          <w:bCs/>
          <w:i w:val="0"/>
          <w:sz w:val="24"/>
          <w:szCs w:val="24"/>
        </w:rPr>
        <w:t>, inclu</w:t>
      </w:r>
      <w:r w:rsidR="000E7531">
        <w:rPr>
          <w:rFonts w:eastAsia="Times New Roman"/>
          <w:bCs/>
          <w:i w:val="0"/>
          <w:sz w:val="24"/>
          <w:szCs w:val="24"/>
        </w:rPr>
        <w:t>indo</w:t>
      </w:r>
      <w:r w:rsidR="000E7531" w:rsidRPr="000E7531">
        <w:rPr>
          <w:rFonts w:eastAsia="Times New Roman"/>
          <w:bCs/>
          <w:i w:val="0"/>
          <w:sz w:val="24"/>
          <w:szCs w:val="24"/>
        </w:rPr>
        <w:t xml:space="preserve"> as necessidades não atendidas</w:t>
      </w:r>
      <w:r w:rsidR="00A622B8">
        <w:rPr>
          <w:rFonts w:eastAsia="Times New Roman"/>
          <w:bCs/>
          <w:i w:val="0"/>
          <w:sz w:val="24"/>
          <w:szCs w:val="24"/>
        </w:rPr>
        <w:t>,</w:t>
      </w:r>
      <w:r w:rsidR="000E7531" w:rsidRPr="000E7531">
        <w:rPr>
          <w:rFonts w:eastAsia="Times New Roman"/>
          <w:bCs/>
          <w:i w:val="0"/>
          <w:sz w:val="24"/>
          <w:szCs w:val="24"/>
        </w:rPr>
        <w:t xml:space="preserve"> que são essenciais para embate da administração</w:t>
      </w:r>
      <w:r w:rsidR="000F7439">
        <w:rPr>
          <w:rFonts w:eastAsia="Times New Roman"/>
          <w:bCs/>
          <w:i w:val="0"/>
          <w:sz w:val="24"/>
          <w:szCs w:val="24"/>
        </w:rPr>
        <w:t>.</w:t>
      </w:r>
      <w:r w:rsidR="005B54A1" w:rsidRPr="00BA56F0">
        <w:rPr>
          <w:rFonts w:eastAsia="Times New Roman"/>
          <w:bCs/>
          <w:i w:val="0"/>
          <w:sz w:val="24"/>
          <w:szCs w:val="24"/>
        </w:rPr>
        <w:t xml:space="preserve"> Com a palavra, o Sr. Evandro José Morello enfatizou a necessidade de um esforço hercúleo do Ministério da Economia junto a SOF</w:t>
      </w:r>
      <w:r w:rsidR="00A622B8">
        <w:rPr>
          <w:rFonts w:eastAsia="Times New Roman"/>
          <w:bCs/>
          <w:i w:val="0"/>
          <w:sz w:val="24"/>
          <w:szCs w:val="24"/>
        </w:rPr>
        <w:t>,</w:t>
      </w:r>
      <w:r w:rsidR="005B54A1" w:rsidRPr="00BA56F0">
        <w:rPr>
          <w:rFonts w:eastAsia="Times New Roman"/>
          <w:bCs/>
          <w:i w:val="0"/>
          <w:sz w:val="24"/>
          <w:szCs w:val="24"/>
        </w:rPr>
        <w:t xml:space="preserve"> para que as linhas de despesas avaliadas possam ser contempladas, visando manter o funcionamento e o atendimento por parte do INSS. Em seguida, o Sr. Natal Léo sugeriu aprovar a proposta</w:t>
      </w:r>
      <w:r w:rsidR="000F7439">
        <w:rPr>
          <w:rFonts w:eastAsia="Times New Roman"/>
          <w:bCs/>
          <w:i w:val="0"/>
          <w:sz w:val="24"/>
          <w:szCs w:val="24"/>
        </w:rPr>
        <w:t xml:space="preserve"> com ressalvas</w:t>
      </w:r>
      <w:r w:rsidR="00A622B8">
        <w:rPr>
          <w:rFonts w:eastAsia="Times New Roman"/>
          <w:bCs/>
          <w:i w:val="0"/>
          <w:sz w:val="24"/>
          <w:szCs w:val="24"/>
        </w:rPr>
        <w:t>,</w:t>
      </w:r>
      <w:r w:rsidR="005B54A1" w:rsidRPr="00BA56F0">
        <w:rPr>
          <w:rFonts w:eastAsia="Times New Roman"/>
          <w:bCs/>
          <w:i w:val="0"/>
          <w:sz w:val="24"/>
          <w:szCs w:val="24"/>
        </w:rPr>
        <w:t xml:space="preserve"> desde que fique claro que o valor é insuficiente para assegurar o bom funcionamento do INSS, visto que a perda pode chegar a 40% do orçamento</w:t>
      </w:r>
      <w:r w:rsidR="00A622B8">
        <w:rPr>
          <w:rFonts w:eastAsia="Times New Roman"/>
          <w:bCs/>
          <w:i w:val="0"/>
          <w:sz w:val="24"/>
          <w:szCs w:val="24"/>
        </w:rPr>
        <w:t xml:space="preserve"> e, e</w:t>
      </w:r>
      <w:r w:rsidR="000F7439">
        <w:rPr>
          <w:rFonts w:eastAsia="Times New Roman"/>
          <w:bCs/>
          <w:i w:val="0"/>
          <w:sz w:val="24"/>
          <w:szCs w:val="24"/>
        </w:rPr>
        <w:t>lencou as seguintes rest</w:t>
      </w:r>
      <w:r w:rsidR="006A5496">
        <w:rPr>
          <w:rFonts w:eastAsia="Times New Roman"/>
          <w:bCs/>
          <w:i w:val="0"/>
          <w:sz w:val="24"/>
          <w:szCs w:val="24"/>
        </w:rPr>
        <w:t>r</w:t>
      </w:r>
      <w:r w:rsidR="000F7439">
        <w:rPr>
          <w:rFonts w:eastAsia="Times New Roman"/>
          <w:bCs/>
          <w:i w:val="0"/>
          <w:sz w:val="24"/>
          <w:szCs w:val="24"/>
        </w:rPr>
        <w:t xml:space="preserve">ições: (i) </w:t>
      </w:r>
      <w:r w:rsidR="000F7439" w:rsidRPr="000F7439">
        <w:rPr>
          <w:rFonts w:eastAsia="Times New Roman"/>
          <w:bCs/>
          <w:i w:val="0"/>
          <w:sz w:val="24"/>
          <w:szCs w:val="24"/>
        </w:rPr>
        <w:t>inviabilização das ações em andamento pelo INSS aprovadas no CNPS</w:t>
      </w:r>
      <w:r w:rsidR="000F7439">
        <w:rPr>
          <w:rFonts w:eastAsia="Times New Roman"/>
          <w:bCs/>
          <w:i w:val="0"/>
          <w:sz w:val="24"/>
          <w:szCs w:val="24"/>
        </w:rPr>
        <w:t>; (ii)</w:t>
      </w:r>
      <w:r w:rsidR="000F7439" w:rsidRPr="000F7439">
        <w:rPr>
          <w:rFonts w:eastAsia="Times New Roman"/>
          <w:bCs/>
          <w:i w:val="0"/>
          <w:sz w:val="24"/>
          <w:szCs w:val="24"/>
        </w:rPr>
        <w:t xml:space="preserve"> parada nas ações para recuperação do atendimento das solicitação de benefícios represadas</w:t>
      </w:r>
      <w:r w:rsidR="000F7439">
        <w:rPr>
          <w:rFonts w:eastAsia="Times New Roman"/>
          <w:bCs/>
          <w:i w:val="0"/>
          <w:sz w:val="24"/>
          <w:szCs w:val="24"/>
        </w:rPr>
        <w:t xml:space="preserve">; (iii) </w:t>
      </w:r>
      <w:r w:rsidR="000F7439" w:rsidRPr="000F7439">
        <w:rPr>
          <w:rFonts w:eastAsia="Times New Roman"/>
          <w:bCs/>
          <w:i w:val="0"/>
          <w:sz w:val="24"/>
          <w:szCs w:val="24"/>
        </w:rPr>
        <w:t>não retorno do funcionamento das agências do INSS</w:t>
      </w:r>
      <w:r w:rsidR="000F7439">
        <w:rPr>
          <w:rFonts w:eastAsia="Times New Roman"/>
          <w:bCs/>
          <w:i w:val="0"/>
          <w:sz w:val="24"/>
          <w:szCs w:val="24"/>
        </w:rPr>
        <w:t>; (iv)</w:t>
      </w:r>
      <w:r w:rsidR="000F7439" w:rsidRPr="000F7439">
        <w:rPr>
          <w:rFonts w:eastAsia="Times New Roman"/>
          <w:bCs/>
          <w:i w:val="0"/>
          <w:sz w:val="24"/>
          <w:szCs w:val="24"/>
        </w:rPr>
        <w:t xml:space="preserve"> parada total na aplicação de políticas de atendimento virtual</w:t>
      </w:r>
      <w:r w:rsidR="000F7439">
        <w:rPr>
          <w:rFonts w:eastAsia="Times New Roman"/>
          <w:bCs/>
          <w:i w:val="0"/>
          <w:sz w:val="24"/>
          <w:szCs w:val="24"/>
        </w:rPr>
        <w:t>; (v)</w:t>
      </w:r>
      <w:r w:rsidR="000F7439" w:rsidRPr="000F7439">
        <w:rPr>
          <w:rFonts w:eastAsia="Times New Roman"/>
          <w:bCs/>
          <w:i w:val="0"/>
          <w:sz w:val="24"/>
          <w:szCs w:val="24"/>
        </w:rPr>
        <w:t xml:space="preserve"> grandes danos no sistema de arrecadação nos sistemas operados no DATAPREV</w:t>
      </w:r>
      <w:r w:rsidR="000F7439">
        <w:rPr>
          <w:rFonts w:eastAsia="Times New Roman"/>
          <w:bCs/>
          <w:i w:val="0"/>
          <w:sz w:val="24"/>
          <w:szCs w:val="24"/>
        </w:rPr>
        <w:t>; (vi)</w:t>
      </w:r>
      <w:r w:rsidR="000F7439" w:rsidRPr="000F7439">
        <w:rPr>
          <w:rFonts w:eastAsia="Times New Roman"/>
          <w:bCs/>
          <w:i w:val="0"/>
          <w:sz w:val="24"/>
          <w:szCs w:val="24"/>
        </w:rPr>
        <w:t xml:space="preserve"> impossibilidade de aplicação de melhorias tecnológicas através do DATAPREV</w:t>
      </w:r>
      <w:r w:rsidR="000F7439">
        <w:rPr>
          <w:rFonts w:eastAsia="Times New Roman"/>
          <w:bCs/>
          <w:i w:val="0"/>
          <w:sz w:val="24"/>
          <w:szCs w:val="24"/>
        </w:rPr>
        <w:t>.</w:t>
      </w:r>
      <w:r w:rsidR="003B151C" w:rsidRPr="00BA56F0">
        <w:rPr>
          <w:rFonts w:eastAsia="Times New Roman"/>
          <w:bCs/>
          <w:i w:val="0"/>
          <w:sz w:val="24"/>
          <w:szCs w:val="24"/>
        </w:rPr>
        <w:t xml:space="preserve"> </w:t>
      </w:r>
      <w:r w:rsidR="006A5496">
        <w:rPr>
          <w:rFonts w:eastAsia="Times New Roman"/>
          <w:bCs/>
          <w:i w:val="0"/>
          <w:sz w:val="24"/>
          <w:szCs w:val="24"/>
        </w:rPr>
        <w:t>O Sr. Gilvan Dantas em resposta ao Sr. Evandro José Morello, informou que</w:t>
      </w:r>
      <w:r w:rsidR="00A622B8">
        <w:rPr>
          <w:rFonts w:eastAsia="Times New Roman"/>
          <w:bCs/>
          <w:i w:val="0"/>
          <w:sz w:val="24"/>
          <w:szCs w:val="24"/>
        </w:rPr>
        <w:t>,</w:t>
      </w:r>
      <w:r w:rsidR="006A5496">
        <w:rPr>
          <w:rFonts w:eastAsia="Times New Roman"/>
          <w:bCs/>
          <w:i w:val="0"/>
          <w:sz w:val="24"/>
          <w:szCs w:val="24"/>
        </w:rPr>
        <w:t xml:space="preserve"> apesar da proposta estar com o atual referencial, o Ministério da Economia já encaminhou ofício ao Secretário </w:t>
      </w:r>
      <w:r w:rsidR="00A622B8">
        <w:rPr>
          <w:rFonts w:eastAsia="Times New Roman"/>
          <w:bCs/>
          <w:i w:val="0"/>
          <w:sz w:val="24"/>
          <w:szCs w:val="24"/>
        </w:rPr>
        <w:t>da SOF,</w:t>
      </w:r>
      <w:r w:rsidR="006A5496">
        <w:rPr>
          <w:rFonts w:eastAsia="Times New Roman"/>
          <w:bCs/>
          <w:i w:val="0"/>
          <w:sz w:val="24"/>
          <w:szCs w:val="24"/>
        </w:rPr>
        <w:t xml:space="preserve"> com pedido de expansão do</w:t>
      </w:r>
      <w:r w:rsidR="00A622B8">
        <w:rPr>
          <w:rFonts w:eastAsia="Times New Roman"/>
          <w:bCs/>
          <w:i w:val="0"/>
          <w:sz w:val="24"/>
          <w:szCs w:val="24"/>
        </w:rPr>
        <w:t xml:space="preserve">s valores do </w:t>
      </w:r>
      <w:r w:rsidR="006A5496">
        <w:rPr>
          <w:rFonts w:eastAsia="Times New Roman"/>
          <w:bCs/>
          <w:i w:val="0"/>
          <w:sz w:val="24"/>
          <w:szCs w:val="24"/>
        </w:rPr>
        <w:t xml:space="preserve">INSS, pendente agora de avaliação do Governo Federal sobre o tema. Sugeriu que o INSS envide esforços para conseguir uma ementa no Congresso Nacional e demais estratégias que ajudem. </w:t>
      </w:r>
      <w:r w:rsidR="003B151C" w:rsidRPr="00BA56F0">
        <w:rPr>
          <w:rFonts w:eastAsia="Times New Roman"/>
          <w:bCs/>
          <w:i w:val="0"/>
          <w:sz w:val="24"/>
          <w:szCs w:val="24"/>
        </w:rPr>
        <w:t xml:space="preserve">Os </w:t>
      </w:r>
      <w:r w:rsidR="00851D0E" w:rsidRPr="00BA56F0">
        <w:rPr>
          <w:rFonts w:eastAsia="Times New Roman"/>
          <w:bCs/>
          <w:i w:val="0"/>
          <w:sz w:val="24"/>
          <w:szCs w:val="24"/>
        </w:rPr>
        <w:t>Srs.</w:t>
      </w:r>
      <w:r w:rsidR="003B151C" w:rsidRPr="00BA56F0">
        <w:rPr>
          <w:rFonts w:eastAsia="Times New Roman"/>
          <w:bCs/>
          <w:i w:val="0"/>
          <w:sz w:val="24"/>
          <w:szCs w:val="24"/>
        </w:rPr>
        <w:t xml:space="preserve"> </w:t>
      </w:r>
      <w:r w:rsidR="003B151C" w:rsidRPr="00BA56F0">
        <w:rPr>
          <w:rFonts w:eastAsia="Times New Roman"/>
          <w:i w:val="0"/>
          <w:sz w:val="24"/>
          <w:szCs w:val="24"/>
        </w:rPr>
        <w:t>Dionízio Martins de Macedo,</w:t>
      </w:r>
      <w:r w:rsidR="003B151C" w:rsidRPr="00BA56F0">
        <w:rPr>
          <w:rFonts w:ascii="Times New Roman" w:eastAsia="Times New Roman" w:hAnsi="Times New Roman" w:cs="Times New Roman"/>
          <w:i w:val="0"/>
          <w:color w:val="auto"/>
          <w:sz w:val="24"/>
          <w:szCs w:val="24"/>
        </w:rPr>
        <w:t xml:space="preserve"> </w:t>
      </w:r>
      <w:r w:rsidR="003B151C" w:rsidRPr="00BA56F0">
        <w:rPr>
          <w:rFonts w:eastAsia="Times New Roman"/>
          <w:i w:val="0"/>
          <w:sz w:val="24"/>
          <w:szCs w:val="24"/>
        </w:rPr>
        <w:t>Bartolomeu Evangelista de França,</w:t>
      </w:r>
      <w:r w:rsidR="003B151C" w:rsidRPr="00BA56F0">
        <w:rPr>
          <w:rFonts w:ascii="Times New Roman" w:eastAsia="Times New Roman" w:hAnsi="Times New Roman" w:cs="Times New Roman"/>
          <w:i w:val="0"/>
          <w:color w:val="auto"/>
          <w:sz w:val="24"/>
          <w:szCs w:val="24"/>
        </w:rPr>
        <w:t xml:space="preserve"> </w:t>
      </w:r>
      <w:r w:rsidR="003B151C" w:rsidRPr="00BA56F0">
        <w:rPr>
          <w:rFonts w:eastAsia="Times New Roman"/>
          <w:i w:val="0"/>
          <w:sz w:val="24"/>
          <w:szCs w:val="24"/>
        </w:rPr>
        <w:t>Ariovaldo de Camargo e Evandro José Morello, aprovaram a proposta orçamentária com as ressalvas sugeridas pelo Conselheiro Sr. Natal Léo.</w:t>
      </w:r>
    </w:p>
    <w:p w14:paraId="0CDC9769" w14:textId="61D74594" w:rsidR="00366CCB" w:rsidRPr="00BA56F0" w:rsidRDefault="003B151C" w:rsidP="00366CCB">
      <w:pPr>
        <w:suppressLineNumbers/>
        <w:spacing w:afterLines="100" w:after="240"/>
        <w:ind w:left="0" w:right="0" w:firstLine="0"/>
        <w:rPr>
          <w:b/>
          <w:i w:val="0"/>
          <w:color w:val="auto"/>
          <w:sz w:val="24"/>
          <w:szCs w:val="24"/>
        </w:rPr>
      </w:pPr>
      <w:r w:rsidRPr="00BA56F0">
        <w:rPr>
          <w:b/>
          <w:bCs/>
          <w:i w:val="0"/>
          <w:color w:val="auto"/>
          <w:sz w:val="24"/>
          <w:szCs w:val="24"/>
        </w:rPr>
        <w:t>I</w:t>
      </w:r>
      <w:r w:rsidR="008E7756" w:rsidRPr="00BA56F0">
        <w:rPr>
          <w:b/>
          <w:i w:val="0"/>
          <w:color w:val="auto"/>
          <w:sz w:val="24"/>
          <w:szCs w:val="24"/>
        </w:rPr>
        <w:t xml:space="preserve">V – </w:t>
      </w:r>
      <w:r w:rsidR="00366CCB" w:rsidRPr="00BA56F0">
        <w:rPr>
          <w:b/>
          <w:i w:val="0"/>
          <w:color w:val="auto"/>
          <w:sz w:val="24"/>
          <w:szCs w:val="24"/>
        </w:rPr>
        <w:t>INFORMES</w:t>
      </w:r>
    </w:p>
    <w:p w14:paraId="6F0C4644" w14:textId="69D0D275" w:rsidR="00366CCB" w:rsidRPr="00BA56F0" w:rsidRDefault="00366CCB" w:rsidP="00366CCB">
      <w:pPr>
        <w:suppressLineNumbers/>
        <w:spacing w:afterLines="100" w:after="240"/>
        <w:ind w:left="0" w:right="0" w:firstLine="0"/>
        <w:rPr>
          <w:bCs/>
          <w:i w:val="0"/>
          <w:color w:val="auto"/>
          <w:sz w:val="24"/>
          <w:szCs w:val="24"/>
        </w:rPr>
      </w:pPr>
      <w:r w:rsidRPr="00BA56F0">
        <w:rPr>
          <w:bCs/>
          <w:i w:val="0"/>
          <w:color w:val="auto"/>
          <w:sz w:val="24"/>
          <w:szCs w:val="24"/>
        </w:rPr>
        <w:t>O Sr. Alessandro Roosevelt Silva Ribeiro informou a</w:t>
      </w:r>
      <w:r w:rsidR="006A5496">
        <w:rPr>
          <w:bCs/>
          <w:i w:val="0"/>
          <w:color w:val="auto"/>
          <w:sz w:val="24"/>
          <w:szCs w:val="24"/>
        </w:rPr>
        <w:t xml:space="preserve"> publicação da</w:t>
      </w:r>
      <w:r w:rsidRPr="00BA56F0">
        <w:rPr>
          <w:bCs/>
          <w:i w:val="0"/>
          <w:color w:val="auto"/>
          <w:sz w:val="24"/>
          <w:szCs w:val="24"/>
        </w:rPr>
        <w:t xml:space="preserve"> Portaria Conjunta nº 36, de 28 de julho de 2020, </w:t>
      </w:r>
      <w:r w:rsidR="006A5496">
        <w:rPr>
          <w:bCs/>
          <w:i w:val="0"/>
          <w:color w:val="auto"/>
          <w:sz w:val="24"/>
          <w:szCs w:val="24"/>
        </w:rPr>
        <w:t xml:space="preserve">que </w:t>
      </w:r>
      <w:r w:rsidRPr="00BA56F0">
        <w:rPr>
          <w:bCs/>
          <w:i w:val="0"/>
          <w:color w:val="auto"/>
          <w:sz w:val="24"/>
          <w:szCs w:val="24"/>
        </w:rPr>
        <w:t xml:space="preserve">dispõe sobre a prorrogação da abertura das agências do INSS para o dia 24 de agosto de 2020, visando dar mais tempo para a adequação das agências, no tocante a aquisição de EPIs, divisórias de acrílico, marcação de distanciamento interno, bem como adequação dos sistemas de atendimento e agendamento. Informou ainda que a prorrogação visa o bem-estar dos segurados, como também dos funcionários e que a decisão foi compartilhada com </w:t>
      </w:r>
      <w:r w:rsidR="00B16628" w:rsidRPr="00BA56F0">
        <w:rPr>
          <w:bCs/>
          <w:i w:val="0"/>
          <w:color w:val="auto"/>
          <w:sz w:val="24"/>
          <w:szCs w:val="24"/>
        </w:rPr>
        <w:t xml:space="preserve">as associações e sindicatos. </w:t>
      </w:r>
      <w:r w:rsidR="006A5496">
        <w:rPr>
          <w:bCs/>
          <w:i w:val="0"/>
          <w:color w:val="auto"/>
          <w:sz w:val="24"/>
          <w:szCs w:val="24"/>
        </w:rPr>
        <w:t>Pontuou, também,</w:t>
      </w:r>
      <w:r w:rsidR="00B16628" w:rsidRPr="00BA56F0">
        <w:rPr>
          <w:bCs/>
          <w:i w:val="0"/>
          <w:color w:val="auto"/>
          <w:sz w:val="24"/>
          <w:szCs w:val="24"/>
        </w:rPr>
        <w:t xml:space="preserve"> que existem canais de atendimento remoto à população</w:t>
      </w:r>
      <w:r w:rsidR="00A622B8">
        <w:rPr>
          <w:bCs/>
          <w:i w:val="0"/>
          <w:color w:val="auto"/>
          <w:sz w:val="24"/>
          <w:szCs w:val="24"/>
        </w:rPr>
        <w:t>,</w:t>
      </w:r>
      <w:r w:rsidR="00B16628" w:rsidRPr="00BA56F0">
        <w:rPr>
          <w:bCs/>
          <w:i w:val="0"/>
          <w:color w:val="auto"/>
          <w:sz w:val="24"/>
          <w:szCs w:val="24"/>
        </w:rPr>
        <w:t xml:space="preserve"> como o “Meu INSS" e o “INSS Digital” e que</w:t>
      </w:r>
      <w:r w:rsidR="00A622B8">
        <w:rPr>
          <w:bCs/>
          <w:i w:val="0"/>
          <w:color w:val="auto"/>
          <w:sz w:val="24"/>
          <w:szCs w:val="24"/>
        </w:rPr>
        <w:t>,</w:t>
      </w:r>
      <w:r w:rsidR="00B16628" w:rsidRPr="00BA56F0">
        <w:rPr>
          <w:bCs/>
          <w:i w:val="0"/>
          <w:color w:val="auto"/>
          <w:sz w:val="24"/>
          <w:szCs w:val="24"/>
        </w:rPr>
        <w:t xml:space="preserve"> no final de agosto ou começo de setembro, será lançado um</w:t>
      </w:r>
      <w:r w:rsidR="00A622B8">
        <w:rPr>
          <w:bCs/>
          <w:i w:val="0"/>
          <w:color w:val="auto"/>
          <w:sz w:val="24"/>
          <w:szCs w:val="24"/>
        </w:rPr>
        <w:t xml:space="preserve"> </w:t>
      </w:r>
      <w:r w:rsidR="00B16628" w:rsidRPr="00BA56F0">
        <w:rPr>
          <w:bCs/>
          <w:i w:val="0"/>
          <w:color w:val="auto"/>
          <w:sz w:val="24"/>
          <w:szCs w:val="24"/>
        </w:rPr>
        <w:t xml:space="preserve">aplicativo de Biometria Facial </w:t>
      </w:r>
      <w:r w:rsidR="006A5496">
        <w:rPr>
          <w:bCs/>
          <w:i w:val="0"/>
          <w:color w:val="auto"/>
          <w:sz w:val="24"/>
          <w:szCs w:val="24"/>
        </w:rPr>
        <w:t xml:space="preserve">para comprovarem a </w:t>
      </w:r>
      <w:r w:rsidR="00A622B8">
        <w:rPr>
          <w:bCs/>
          <w:i w:val="0"/>
          <w:color w:val="auto"/>
          <w:sz w:val="24"/>
          <w:szCs w:val="24"/>
        </w:rPr>
        <w:t>“</w:t>
      </w:r>
      <w:r w:rsidR="006A5496">
        <w:rPr>
          <w:bCs/>
          <w:i w:val="0"/>
          <w:color w:val="auto"/>
          <w:sz w:val="24"/>
          <w:szCs w:val="24"/>
        </w:rPr>
        <w:t>fé de vida</w:t>
      </w:r>
      <w:r w:rsidR="00A622B8">
        <w:rPr>
          <w:bCs/>
          <w:i w:val="0"/>
          <w:color w:val="auto"/>
          <w:sz w:val="24"/>
          <w:szCs w:val="24"/>
        </w:rPr>
        <w:t>”</w:t>
      </w:r>
      <w:r w:rsidR="006A5496">
        <w:rPr>
          <w:bCs/>
          <w:i w:val="0"/>
          <w:color w:val="auto"/>
          <w:sz w:val="24"/>
          <w:szCs w:val="24"/>
        </w:rPr>
        <w:t xml:space="preserve">, </w:t>
      </w:r>
      <w:r w:rsidR="00B16628" w:rsidRPr="00BA56F0">
        <w:rPr>
          <w:bCs/>
          <w:i w:val="0"/>
          <w:color w:val="auto"/>
          <w:sz w:val="24"/>
          <w:szCs w:val="24"/>
        </w:rPr>
        <w:t>para que os usuários do sistema não precisem se deslocar, melhorando e agilizando ainda mais os serviços do INSS.</w:t>
      </w:r>
    </w:p>
    <w:p w14:paraId="2CB6E2A4" w14:textId="1699EDB1" w:rsidR="00366CCB" w:rsidRPr="00BA56F0" w:rsidRDefault="00366CCB" w:rsidP="00366CCB">
      <w:pPr>
        <w:suppressLineNumbers/>
        <w:spacing w:afterLines="100" w:after="240"/>
        <w:ind w:left="0" w:right="0" w:firstLine="0"/>
        <w:rPr>
          <w:b/>
          <w:i w:val="0"/>
          <w:color w:val="auto"/>
          <w:sz w:val="24"/>
          <w:szCs w:val="24"/>
        </w:rPr>
      </w:pPr>
      <w:r w:rsidRPr="00BA56F0">
        <w:rPr>
          <w:b/>
          <w:i w:val="0"/>
          <w:color w:val="auto"/>
          <w:sz w:val="24"/>
          <w:szCs w:val="24"/>
        </w:rPr>
        <w:t>V – OUTROS ASSUNTOS</w:t>
      </w:r>
    </w:p>
    <w:p w14:paraId="2A405EC4" w14:textId="7E507D3D" w:rsidR="00723AE6" w:rsidRPr="00BA56F0" w:rsidRDefault="00723AE6" w:rsidP="00366CCB">
      <w:pPr>
        <w:suppressLineNumbers/>
        <w:spacing w:afterLines="100" w:after="240"/>
        <w:ind w:left="0" w:right="0" w:firstLine="0"/>
        <w:rPr>
          <w:bCs/>
          <w:i w:val="0"/>
          <w:color w:val="auto"/>
          <w:sz w:val="24"/>
          <w:szCs w:val="24"/>
        </w:rPr>
      </w:pPr>
      <w:r w:rsidRPr="00BA56F0">
        <w:rPr>
          <w:bCs/>
          <w:i w:val="0"/>
          <w:color w:val="auto"/>
          <w:sz w:val="24"/>
          <w:szCs w:val="24"/>
        </w:rPr>
        <w:t xml:space="preserve">O Sr. </w:t>
      </w:r>
      <w:r w:rsidR="006A5496">
        <w:rPr>
          <w:bCs/>
          <w:i w:val="0"/>
          <w:color w:val="auto"/>
          <w:sz w:val="24"/>
          <w:szCs w:val="24"/>
        </w:rPr>
        <w:t>Ariovaldo de Camargo</w:t>
      </w:r>
      <w:r w:rsidRPr="00BA56F0">
        <w:rPr>
          <w:bCs/>
          <w:i w:val="0"/>
          <w:color w:val="auto"/>
          <w:sz w:val="24"/>
          <w:szCs w:val="24"/>
        </w:rPr>
        <w:t xml:space="preserve"> indagou se </w:t>
      </w:r>
      <w:r w:rsidR="006A5496">
        <w:rPr>
          <w:bCs/>
          <w:i w:val="0"/>
          <w:color w:val="auto"/>
          <w:sz w:val="24"/>
          <w:szCs w:val="24"/>
        </w:rPr>
        <w:t>já estava disponível</w:t>
      </w:r>
      <w:r w:rsidR="00A622B8">
        <w:rPr>
          <w:bCs/>
          <w:i w:val="0"/>
          <w:color w:val="auto"/>
          <w:sz w:val="24"/>
          <w:szCs w:val="24"/>
        </w:rPr>
        <w:t>,</w:t>
      </w:r>
      <w:r w:rsidR="006A5496">
        <w:rPr>
          <w:bCs/>
          <w:i w:val="0"/>
          <w:color w:val="auto"/>
          <w:sz w:val="24"/>
          <w:szCs w:val="24"/>
        </w:rPr>
        <w:t xml:space="preserve"> no</w:t>
      </w:r>
      <w:r w:rsidRPr="00BA56F0">
        <w:rPr>
          <w:bCs/>
          <w:i w:val="0"/>
          <w:color w:val="auto"/>
          <w:sz w:val="24"/>
          <w:szCs w:val="24"/>
        </w:rPr>
        <w:t xml:space="preserve"> "Meu INSS"</w:t>
      </w:r>
      <w:r w:rsidR="00A622B8">
        <w:rPr>
          <w:bCs/>
          <w:i w:val="0"/>
          <w:color w:val="auto"/>
          <w:sz w:val="24"/>
          <w:szCs w:val="24"/>
        </w:rPr>
        <w:t>,</w:t>
      </w:r>
      <w:r w:rsidRPr="00BA56F0">
        <w:rPr>
          <w:bCs/>
          <w:i w:val="0"/>
          <w:color w:val="auto"/>
          <w:sz w:val="24"/>
          <w:szCs w:val="24"/>
        </w:rPr>
        <w:t xml:space="preserve"> </w:t>
      </w:r>
      <w:r w:rsidR="006A5496">
        <w:rPr>
          <w:bCs/>
          <w:i w:val="0"/>
          <w:color w:val="auto"/>
          <w:sz w:val="24"/>
          <w:szCs w:val="24"/>
        </w:rPr>
        <w:t>os simuladores</w:t>
      </w:r>
      <w:r w:rsidRPr="00BA56F0">
        <w:rPr>
          <w:bCs/>
          <w:i w:val="0"/>
          <w:color w:val="auto"/>
          <w:sz w:val="24"/>
          <w:szCs w:val="24"/>
        </w:rPr>
        <w:t xml:space="preserve"> para a realização do cálculo dos valores de aposentadoria. Em resposta, o Sr. Alessandro Roosevelt Silva Ribeiro informou que o sistema ainda está em desenvolvimento.</w:t>
      </w:r>
      <w:r w:rsidR="006A5496">
        <w:rPr>
          <w:bCs/>
          <w:i w:val="0"/>
          <w:color w:val="auto"/>
          <w:sz w:val="24"/>
          <w:szCs w:val="24"/>
        </w:rPr>
        <w:t xml:space="preserve"> O Sr. Presidente informou que assim que tiverem uma perspectiva, </w:t>
      </w:r>
      <w:r w:rsidR="00A622B8">
        <w:rPr>
          <w:bCs/>
          <w:i w:val="0"/>
          <w:color w:val="auto"/>
          <w:sz w:val="24"/>
          <w:szCs w:val="24"/>
        </w:rPr>
        <w:t xml:space="preserve">informará os </w:t>
      </w:r>
      <w:r w:rsidR="006A5496">
        <w:rPr>
          <w:bCs/>
          <w:i w:val="0"/>
          <w:color w:val="auto"/>
          <w:sz w:val="24"/>
          <w:szCs w:val="24"/>
        </w:rPr>
        <w:t>Conselheiros.</w:t>
      </w:r>
      <w:r w:rsidRPr="00BA56F0">
        <w:rPr>
          <w:bCs/>
          <w:i w:val="0"/>
          <w:color w:val="auto"/>
          <w:sz w:val="24"/>
          <w:szCs w:val="24"/>
        </w:rPr>
        <w:t xml:space="preserve"> O Sr. Obede Muniz Teodoro perguntou sobre a situação dos afastamentos de trabalhadores por mais de 15 dias, devido </w:t>
      </w:r>
      <w:r w:rsidR="00A622B8" w:rsidRPr="00BA56F0">
        <w:rPr>
          <w:bCs/>
          <w:i w:val="0"/>
          <w:color w:val="auto"/>
          <w:sz w:val="24"/>
          <w:szCs w:val="24"/>
        </w:rPr>
        <w:t>à</w:t>
      </w:r>
      <w:r w:rsidRPr="00BA56F0">
        <w:rPr>
          <w:bCs/>
          <w:i w:val="0"/>
          <w:color w:val="auto"/>
          <w:sz w:val="24"/>
          <w:szCs w:val="24"/>
        </w:rPr>
        <w:t xml:space="preserve"> dificuldade de marcar a perícia médica</w:t>
      </w:r>
      <w:r w:rsidR="006A5496">
        <w:rPr>
          <w:bCs/>
          <w:i w:val="0"/>
          <w:color w:val="auto"/>
          <w:sz w:val="24"/>
          <w:szCs w:val="24"/>
        </w:rPr>
        <w:t>, principalmente na parte de acidentes e doença profissional</w:t>
      </w:r>
      <w:r w:rsidRPr="00BA56F0">
        <w:rPr>
          <w:bCs/>
          <w:i w:val="0"/>
          <w:color w:val="auto"/>
          <w:sz w:val="24"/>
          <w:szCs w:val="24"/>
        </w:rPr>
        <w:t>.</w:t>
      </w:r>
      <w:r w:rsidR="00B25795" w:rsidRPr="00BA56F0">
        <w:rPr>
          <w:bCs/>
          <w:i w:val="0"/>
          <w:color w:val="auto"/>
          <w:sz w:val="24"/>
          <w:szCs w:val="24"/>
        </w:rPr>
        <w:t xml:space="preserve"> O Sr. Alessandro Roosevelt Silva Ribeiro informou que a antecipação do Auxílio-doença</w:t>
      </w:r>
      <w:r w:rsidR="00A622B8">
        <w:rPr>
          <w:bCs/>
          <w:i w:val="0"/>
          <w:color w:val="auto"/>
          <w:sz w:val="24"/>
          <w:szCs w:val="24"/>
        </w:rPr>
        <w:t>,</w:t>
      </w:r>
      <w:r w:rsidR="00B25795" w:rsidRPr="00BA56F0">
        <w:rPr>
          <w:bCs/>
          <w:i w:val="0"/>
          <w:color w:val="auto"/>
          <w:sz w:val="24"/>
          <w:szCs w:val="24"/>
        </w:rPr>
        <w:t xml:space="preserve"> </w:t>
      </w:r>
      <w:r w:rsidR="00B9782B">
        <w:rPr>
          <w:bCs/>
          <w:i w:val="0"/>
          <w:color w:val="auto"/>
          <w:sz w:val="24"/>
          <w:szCs w:val="24"/>
        </w:rPr>
        <w:t>referente ao salário mínimo</w:t>
      </w:r>
      <w:r w:rsidR="00A622B8">
        <w:rPr>
          <w:bCs/>
          <w:i w:val="0"/>
          <w:color w:val="auto"/>
          <w:sz w:val="24"/>
          <w:szCs w:val="24"/>
        </w:rPr>
        <w:t>,</w:t>
      </w:r>
      <w:r w:rsidR="00B9782B">
        <w:rPr>
          <w:bCs/>
          <w:i w:val="0"/>
          <w:color w:val="auto"/>
          <w:sz w:val="24"/>
          <w:szCs w:val="24"/>
        </w:rPr>
        <w:t xml:space="preserve"> </w:t>
      </w:r>
      <w:r w:rsidR="00B25795" w:rsidRPr="00BA56F0">
        <w:rPr>
          <w:bCs/>
          <w:i w:val="0"/>
          <w:color w:val="auto"/>
          <w:sz w:val="24"/>
          <w:szCs w:val="24"/>
        </w:rPr>
        <w:t xml:space="preserve">foi </w:t>
      </w:r>
      <w:r w:rsidR="00A622B8" w:rsidRPr="00BA56F0">
        <w:rPr>
          <w:bCs/>
          <w:i w:val="0"/>
          <w:color w:val="auto"/>
          <w:sz w:val="24"/>
          <w:szCs w:val="24"/>
        </w:rPr>
        <w:t>liberad</w:t>
      </w:r>
      <w:r w:rsidR="00A622B8">
        <w:rPr>
          <w:bCs/>
          <w:i w:val="0"/>
          <w:color w:val="auto"/>
          <w:sz w:val="24"/>
          <w:szCs w:val="24"/>
        </w:rPr>
        <w:t>a,</w:t>
      </w:r>
      <w:r w:rsidR="00A622B8" w:rsidRPr="00BA56F0">
        <w:rPr>
          <w:bCs/>
          <w:i w:val="0"/>
          <w:color w:val="auto"/>
          <w:sz w:val="24"/>
          <w:szCs w:val="24"/>
        </w:rPr>
        <w:t xml:space="preserve"> </w:t>
      </w:r>
      <w:r w:rsidR="00B25795" w:rsidRPr="00BA56F0">
        <w:rPr>
          <w:bCs/>
          <w:i w:val="0"/>
          <w:color w:val="auto"/>
          <w:sz w:val="24"/>
          <w:szCs w:val="24"/>
        </w:rPr>
        <w:t>através da apresentação do atestado pelo canal do "Meu INSS"</w:t>
      </w:r>
      <w:r w:rsidR="00B9782B">
        <w:rPr>
          <w:bCs/>
          <w:i w:val="0"/>
          <w:color w:val="auto"/>
          <w:sz w:val="24"/>
          <w:szCs w:val="24"/>
        </w:rPr>
        <w:t xml:space="preserve">, mas que </w:t>
      </w:r>
      <w:r w:rsidR="00B9782B" w:rsidRPr="00B9782B">
        <w:rPr>
          <w:bCs/>
          <w:i w:val="0"/>
          <w:color w:val="auto"/>
          <w:sz w:val="24"/>
          <w:szCs w:val="24"/>
        </w:rPr>
        <w:t>para o auxílio</w:t>
      </w:r>
      <w:r w:rsidR="00A622B8">
        <w:rPr>
          <w:bCs/>
          <w:i w:val="0"/>
          <w:color w:val="auto"/>
          <w:sz w:val="24"/>
          <w:szCs w:val="24"/>
        </w:rPr>
        <w:t>-</w:t>
      </w:r>
      <w:r w:rsidR="00B9782B" w:rsidRPr="00B9782B">
        <w:rPr>
          <w:bCs/>
          <w:i w:val="0"/>
          <w:color w:val="auto"/>
          <w:sz w:val="24"/>
          <w:szCs w:val="24"/>
        </w:rPr>
        <w:t>doença</w:t>
      </w:r>
      <w:r w:rsidR="00250EB9">
        <w:rPr>
          <w:bCs/>
          <w:i w:val="0"/>
          <w:color w:val="auto"/>
          <w:sz w:val="24"/>
          <w:szCs w:val="24"/>
        </w:rPr>
        <w:t>,</w:t>
      </w:r>
      <w:r w:rsidR="00B9782B" w:rsidRPr="00B9782B">
        <w:rPr>
          <w:bCs/>
          <w:i w:val="0"/>
          <w:color w:val="auto"/>
          <w:sz w:val="24"/>
          <w:szCs w:val="24"/>
        </w:rPr>
        <w:t xml:space="preserve"> ou aqueles casos específicos de acidente de trabalho, </w:t>
      </w:r>
      <w:r w:rsidR="00250EB9">
        <w:rPr>
          <w:bCs/>
          <w:i w:val="0"/>
          <w:color w:val="auto"/>
          <w:sz w:val="24"/>
          <w:szCs w:val="24"/>
        </w:rPr>
        <w:t>e/</w:t>
      </w:r>
      <w:r w:rsidR="00B9782B" w:rsidRPr="00B9782B">
        <w:rPr>
          <w:bCs/>
          <w:i w:val="0"/>
          <w:color w:val="auto"/>
          <w:sz w:val="24"/>
          <w:szCs w:val="24"/>
        </w:rPr>
        <w:t xml:space="preserve">ou isenção de carência, que </w:t>
      </w:r>
      <w:r w:rsidR="00250EB9">
        <w:rPr>
          <w:bCs/>
          <w:i w:val="0"/>
          <w:color w:val="auto"/>
          <w:sz w:val="24"/>
          <w:szCs w:val="24"/>
        </w:rPr>
        <w:t xml:space="preserve">é necessário uma </w:t>
      </w:r>
      <w:r w:rsidR="00B9782B" w:rsidRPr="00B9782B">
        <w:rPr>
          <w:bCs/>
          <w:i w:val="0"/>
          <w:color w:val="auto"/>
          <w:sz w:val="24"/>
          <w:szCs w:val="24"/>
        </w:rPr>
        <w:t>análise do nexo médico, técnico, referente da isenção de carência ou acidente de trabalho</w:t>
      </w:r>
      <w:r w:rsidR="00250EB9">
        <w:rPr>
          <w:bCs/>
          <w:i w:val="0"/>
          <w:color w:val="auto"/>
          <w:sz w:val="24"/>
          <w:szCs w:val="24"/>
        </w:rPr>
        <w:t xml:space="preserve"> e</w:t>
      </w:r>
      <w:r w:rsidR="00B9782B" w:rsidRPr="00B9782B">
        <w:rPr>
          <w:bCs/>
          <w:i w:val="0"/>
          <w:color w:val="auto"/>
          <w:sz w:val="24"/>
          <w:szCs w:val="24"/>
        </w:rPr>
        <w:t xml:space="preserve">, esses casos só </w:t>
      </w:r>
      <w:r w:rsidR="00B9782B">
        <w:rPr>
          <w:bCs/>
          <w:i w:val="0"/>
          <w:color w:val="auto"/>
          <w:sz w:val="24"/>
          <w:szCs w:val="24"/>
        </w:rPr>
        <w:t xml:space="preserve">poderão </w:t>
      </w:r>
      <w:r w:rsidR="00250EB9">
        <w:rPr>
          <w:bCs/>
          <w:i w:val="0"/>
          <w:color w:val="auto"/>
          <w:sz w:val="24"/>
          <w:szCs w:val="24"/>
        </w:rPr>
        <w:t xml:space="preserve">ser feitos </w:t>
      </w:r>
      <w:r w:rsidR="00B9782B" w:rsidRPr="00B9782B">
        <w:rPr>
          <w:bCs/>
          <w:i w:val="0"/>
          <w:color w:val="auto"/>
          <w:sz w:val="24"/>
          <w:szCs w:val="24"/>
        </w:rPr>
        <w:t xml:space="preserve">quando </w:t>
      </w:r>
      <w:r w:rsidR="00250EB9">
        <w:rPr>
          <w:bCs/>
          <w:i w:val="0"/>
          <w:color w:val="auto"/>
          <w:sz w:val="24"/>
          <w:szCs w:val="24"/>
        </w:rPr>
        <w:t>houver o retorno d</w:t>
      </w:r>
      <w:r w:rsidR="00B9782B" w:rsidRPr="00B9782B">
        <w:rPr>
          <w:bCs/>
          <w:i w:val="0"/>
          <w:color w:val="auto"/>
          <w:sz w:val="24"/>
          <w:szCs w:val="24"/>
        </w:rPr>
        <w:t>a perícia presencial</w:t>
      </w:r>
      <w:r w:rsidR="00B25795" w:rsidRPr="00BA56F0">
        <w:rPr>
          <w:bCs/>
          <w:i w:val="0"/>
          <w:color w:val="auto"/>
          <w:sz w:val="24"/>
          <w:szCs w:val="24"/>
        </w:rPr>
        <w:t xml:space="preserve">. O Sr. </w:t>
      </w:r>
      <w:r w:rsidR="00B9782B">
        <w:rPr>
          <w:bCs/>
          <w:i w:val="0"/>
          <w:color w:val="auto"/>
          <w:sz w:val="24"/>
          <w:szCs w:val="24"/>
        </w:rPr>
        <w:t>Presidente</w:t>
      </w:r>
      <w:r w:rsidR="00B25795" w:rsidRPr="00BA56F0">
        <w:rPr>
          <w:bCs/>
          <w:i w:val="0"/>
          <w:color w:val="auto"/>
          <w:sz w:val="24"/>
          <w:szCs w:val="24"/>
        </w:rPr>
        <w:t xml:space="preserve"> pediu aos Conselheiros que</w:t>
      </w:r>
      <w:r w:rsidR="00250EB9">
        <w:rPr>
          <w:bCs/>
          <w:i w:val="0"/>
          <w:color w:val="auto"/>
          <w:sz w:val="24"/>
          <w:szCs w:val="24"/>
        </w:rPr>
        <w:t xml:space="preserve">, </w:t>
      </w:r>
      <w:r w:rsidR="00250EB9" w:rsidRPr="00BA56F0">
        <w:rPr>
          <w:bCs/>
          <w:i w:val="0"/>
          <w:color w:val="auto"/>
          <w:sz w:val="24"/>
          <w:szCs w:val="24"/>
        </w:rPr>
        <w:t>com relação a elevação da margem do consignado</w:t>
      </w:r>
      <w:r w:rsidR="00250EB9">
        <w:rPr>
          <w:bCs/>
          <w:i w:val="0"/>
          <w:color w:val="auto"/>
          <w:sz w:val="24"/>
          <w:szCs w:val="24"/>
        </w:rPr>
        <w:t xml:space="preserve">, os conselheiros </w:t>
      </w:r>
      <w:r w:rsidR="00B25795" w:rsidRPr="00BA56F0">
        <w:rPr>
          <w:bCs/>
          <w:i w:val="0"/>
          <w:color w:val="auto"/>
          <w:sz w:val="24"/>
          <w:szCs w:val="24"/>
        </w:rPr>
        <w:t>enviassem seus estudos e posicionamentos para que se tenha subsídios para agendar uma reunião</w:t>
      </w:r>
      <w:r w:rsidR="00CF56FF" w:rsidRPr="00BA56F0">
        <w:rPr>
          <w:bCs/>
          <w:i w:val="0"/>
          <w:color w:val="auto"/>
          <w:sz w:val="24"/>
          <w:szCs w:val="24"/>
        </w:rPr>
        <w:t xml:space="preserve"> (antes da próxima reunião ordinária),</w:t>
      </w:r>
      <w:r w:rsidR="00B25795" w:rsidRPr="00BA56F0">
        <w:rPr>
          <w:bCs/>
          <w:i w:val="0"/>
          <w:color w:val="auto"/>
          <w:sz w:val="24"/>
          <w:szCs w:val="24"/>
        </w:rPr>
        <w:t xml:space="preserve"> com a participação da SENACON, Ministério da Justiça, Secretaria Nacional de Defesa do Consumidor, Banco Central e CNPS, para que o assunto seja debatido e se chegue a um consenso.</w:t>
      </w:r>
      <w:r w:rsidR="003501CA" w:rsidRPr="00BA56F0">
        <w:rPr>
          <w:i w:val="0"/>
          <w:sz w:val="24"/>
          <w:szCs w:val="24"/>
        </w:rPr>
        <w:t xml:space="preserve"> </w:t>
      </w:r>
      <w:r w:rsidR="00815E7E">
        <w:rPr>
          <w:i w:val="0"/>
          <w:sz w:val="24"/>
          <w:szCs w:val="24"/>
        </w:rPr>
        <w:t>O Sr. Obede Muniz Teodoro falou que tem recebido diversos pedidos e apelos de desespero para que se discuta o aumento dos 5% da margem consignável</w:t>
      </w:r>
      <w:r w:rsidR="00250EB9">
        <w:rPr>
          <w:i w:val="0"/>
          <w:sz w:val="24"/>
          <w:szCs w:val="24"/>
        </w:rPr>
        <w:t>.</w:t>
      </w:r>
      <w:r w:rsidR="00815E7E">
        <w:rPr>
          <w:i w:val="0"/>
          <w:sz w:val="24"/>
          <w:szCs w:val="24"/>
        </w:rPr>
        <w:t xml:space="preserve"> </w:t>
      </w:r>
      <w:r w:rsidR="003501CA" w:rsidRPr="00BA56F0">
        <w:rPr>
          <w:i w:val="0"/>
          <w:sz w:val="24"/>
          <w:szCs w:val="24"/>
        </w:rPr>
        <w:t xml:space="preserve">O Sr. João Adolfo de Souza agradeceu o convite para participar da reunião e pontuou que 80% dos aposentados e pensionistas já tem crédito consignado, e esclareceu que o aumento da margem não significa um aumento do comprometimento, mas sim, um alivio para todos nesse momento delicado, evitando que os aposentados entrem no crédito pessoal ou na mão de agiotas. </w:t>
      </w:r>
      <w:r w:rsidR="00250EB9">
        <w:rPr>
          <w:bCs/>
          <w:i w:val="0"/>
          <w:color w:val="auto"/>
          <w:sz w:val="24"/>
          <w:szCs w:val="24"/>
        </w:rPr>
        <w:t>Em relação à d</w:t>
      </w:r>
      <w:r w:rsidR="003501CA" w:rsidRPr="00BA56F0">
        <w:rPr>
          <w:bCs/>
          <w:i w:val="0"/>
          <w:color w:val="auto"/>
          <w:sz w:val="24"/>
          <w:szCs w:val="24"/>
        </w:rPr>
        <w:t>efinição da pauta da 272ª Reunião Ordinária do CNPS</w:t>
      </w:r>
      <w:r w:rsidR="00250EB9">
        <w:rPr>
          <w:bCs/>
          <w:i w:val="0"/>
          <w:color w:val="auto"/>
          <w:sz w:val="24"/>
          <w:szCs w:val="24"/>
        </w:rPr>
        <w:t>,</w:t>
      </w:r>
      <w:r w:rsidR="003501CA" w:rsidRPr="00BA56F0">
        <w:rPr>
          <w:bCs/>
          <w:i w:val="0"/>
          <w:color w:val="auto"/>
          <w:sz w:val="24"/>
          <w:szCs w:val="24"/>
        </w:rPr>
        <w:t xml:space="preserve"> a ser realizada em </w:t>
      </w:r>
      <w:r w:rsidR="00851D0E" w:rsidRPr="00BA56F0">
        <w:rPr>
          <w:bCs/>
          <w:i w:val="0"/>
          <w:color w:val="auto"/>
          <w:sz w:val="24"/>
          <w:szCs w:val="24"/>
        </w:rPr>
        <w:t>27 de agosto de 2020</w:t>
      </w:r>
      <w:r w:rsidR="00250EB9">
        <w:rPr>
          <w:bCs/>
          <w:i w:val="0"/>
          <w:color w:val="auto"/>
          <w:sz w:val="24"/>
          <w:szCs w:val="24"/>
        </w:rPr>
        <w:t>, a</w:t>
      </w:r>
      <w:r w:rsidR="003501CA" w:rsidRPr="00BA56F0">
        <w:rPr>
          <w:bCs/>
          <w:i w:val="0"/>
          <w:color w:val="auto"/>
          <w:sz w:val="24"/>
          <w:szCs w:val="24"/>
        </w:rPr>
        <w:t xml:space="preserve"> </w:t>
      </w:r>
      <w:r w:rsidR="00851D0E" w:rsidRPr="00BA56F0">
        <w:rPr>
          <w:bCs/>
          <w:i w:val="0"/>
          <w:color w:val="auto"/>
          <w:sz w:val="24"/>
          <w:szCs w:val="24"/>
        </w:rPr>
        <w:t>Sra.</w:t>
      </w:r>
      <w:r w:rsidR="003501CA" w:rsidRPr="00BA56F0">
        <w:rPr>
          <w:bCs/>
          <w:i w:val="0"/>
          <w:color w:val="auto"/>
          <w:sz w:val="24"/>
          <w:szCs w:val="24"/>
        </w:rPr>
        <w:t xml:space="preserve"> Camila Jardim Aragão sugeriu uma apresentação sobre o Decreto nº 10.410 de 30 de junho de 2020. O Sr. Dionízio Martins de Macedo sugeriu uma explanação do Conselho de Recursos da Previdência Social</w:t>
      </w:r>
      <w:r w:rsidR="00250EB9">
        <w:rPr>
          <w:bCs/>
          <w:i w:val="0"/>
          <w:color w:val="auto"/>
          <w:sz w:val="24"/>
          <w:szCs w:val="24"/>
        </w:rPr>
        <w:t xml:space="preserve"> (CRPS) </w:t>
      </w:r>
      <w:r w:rsidR="003501CA" w:rsidRPr="00BA56F0">
        <w:rPr>
          <w:bCs/>
          <w:i w:val="0"/>
          <w:color w:val="auto"/>
          <w:sz w:val="24"/>
          <w:szCs w:val="24"/>
        </w:rPr>
        <w:t>sobre a tramitação dos recursos de indeferimento e de revisões de benefícios</w:t>
      </w:r>
      <w:r w:rsidR="00815E7E">
        <w:rPr>
          <w:bCs/>
          <w:i w:val="0"/>
          <w:color w:val="auto"/>
          <w:sz w:val="24"/>
          <w:szCs w:val="24"/>
        </w:rPr>
        <w:t xml:space="preserve"> e</w:t>
      </w:r>
      <w:r w:rsidR="00250EB9">
        <w:rPr>
          <w:bCs/>
          <w:i w:val="0"/>
          <w:color w:val="auto"/>
          <w:sz w:val="24"/>
          <w:szCs w:val="24"/>
        </w:rPr>
        <w:t>,</w:t>
      </w:r>
      <w:r w:rsidR="00815E7E">
        <w:rPr>
          <w:bCs/>
          <w:i w:val="0"/>
          <w:color w:val="auto"/>
          <w:sz w:val="24"/>
          <w:szCs w:val="24"/>
        </w:rPr>
        <w:t xml:space="preserve"> questionou se das oito mil pessoas contratadas, se alguma dessas vagas comporiam o CRPS e as juntas de recurso</w:t>
      </w:r>
      <w:r w:rsidR="003501CA" w:rsidRPr="00BA56F0">
        <w:rPr>
          <w:bCs/>
          <w:i w:val="0"/>
          <w:color w:val="auto"/>
          <w:sz w:val="24"/>
          <w:szCs w:val="24"/>
        </w:rPr>
        <w:t>.</w:t>
      </w:r>
      <w:r w:rsidR="00D9693B">
        <w:rPr>
          <w:bCs/>
          <w:i w:val="0"/>
          <w:color w:val="auto"/>
          <w:sz w:val="24"/>
          <w:szCs w:val="24"/>
        </w:rPr>
        <w:t xml:space="preserve"> Em resposta, o Sr. Narlon Gutierre Nogueira esclareceu que foram contratados 140 servidores para o CRPS e que </w:t>
      </w:r>
      <w:r w:rsidR="00D9693B" w:rsidRPr="00D9693B">
        <w:rPr>
          <w:bCs/>
          <w:i w:val="0"/>
          <w:color w:val="auto"/>
          <w:sz w:val="24"/>
          <w:szCs w:val="24"/>
        </w:rPr>
        <w:t>eles vão atuar em atividades de apoio administrativo, porque o julgamento dos processos é feito pelo Conselheiros</w:t>
      </w:r>
      <w:r w:rsidR="00D9693B">
        <w:rPr>
          <w:bCs/>
          <w:i w:val="0"/>
          <w:color w:val="auto"/>
          <w:sz w:val="24"/>
          <w:szCs w:val="24"/>
        </w:rPr>
        <w:t xml:space="preserve"> e, enfatizou que quando possível</w:t>
      </w:r>
      <w:r w:rsidR="00250EB9">
        <w:rPr>
          <w:bCs/>
          <w:i w:val="0"/>
          <w:color w:val="auto"/>
          <w:sz w:val="24"/>
          <w:szCs w:val="24"/>
        </w:rPr>
        <w:t>,</w:t>
      </w:r>
      <w:r w:rsidR="00D9693B">
        <w:rPr>
          <w:bCs/>
          <w:i w:val="0"/>
          <w:color w:val="auto"/>
          <w:sz w:val="24"/>
          <w:szCs w:val="24"/>
        </w:rPr>
        <w:t xml:space="preserve"> o tema poderia ser tratado no CNPS </w:t>
      </w:r>
      <w:r w:rsidR="00250EB9">
        <w:rPr>
          <w:bCs/>
          <w:i w:val="0"/>
          <w:color w:val="auto"/>
          <w:sz w:val="24"/>
          <w:szCs w:val="24"/>
        </w:rPr>
        <w:t xml:space="preserve">por meio de </w:t>
      </w:r>
      <w:r w:rsidR="00D9693B" w:rsidRPr="00D9693B">
        <w:rPr>
          <w:bCs/>
          <w:i w:val="0"/>
          <w:color w:val="auto"/>
          <w:sz w:val="24"/>
          <w:szCs w:val="24"/>
        </w:rPr>
        <w:t>uma exposição específica da situação dos processos administrativos que estão no Conselho de Recursos da Previdência Social.</w:t>
      </w:r>
      <w:r w:rsidR="003501CA" w:rsidRPr="00BA56F0">
        <w:rPr>
          <w:bCs/>
          <w:i w:val="0"/>
          <w:color w:val="auto"/>
          <w:sz w:val="24"/>
          <w:szCs w:val="24"/>
        </w:rPr>
        <w:t xml:space="preserve"> O Sr. </w:t>
      </w:r>
      <w:r w:rsidR="00B9782B">
        <w:rPr>
          <w:bCs/>
          <w:i w:val="0"/>
          <w:color w:val="auto"/>
          <w:sz w:val="24"/>
          <w:szCs w:val="24"/>
        </w:rPr>
        <w:t>Presidente</w:t>
      </w:r>
      <w:r w:rsidR="003501CA" w:rsidRPr="00BA56F0">
        <w:rPr>
          <w:bCs/>
          <w:i w:val="0"/>
          <w:color w:val="auto"/>
          <w:sz w:val="24"/>
          <w:szCs w:val="24"/>
        </w:rPr>
        <w:t xml:space="preserve"> reforçou a necessidade das entidades (CNF, COBAP) e </w:t>
      </w:r>
      <w:r w:rsidR="00851D0E" w:rsidRPr="00BA56F0">
        <w:rPr>
          <w:bCs/>
          <w:i w:val="0"/>
          <w:color w:val="auto"/>
          <w:sz w:val="24"/>
          <w:szCs w:val="24"/>
        </w:rPr>
        <w:t>demais conselheiros</w:t>
      </w:r>
      <w:r w:rsidR="003501CA" w:rsidRPr="00BA56F0">
        <w:rPr>
          <w:bCs/>
          <w:i w:val="0"/>
          <w:color w:val="auto"/>
          <w:sz w:val="24"/>
          <w:szCs w:val="24"/>
        </w:rPr>
        <w:t>, apresentarem seus estudos</w:t>
      </w:r>
      <w:r w:rsidR="00D9693B">
        <w:rPr>
          <w:bCs/>
          <w:i w:val="0"/>
          <w:color w:val="auto"/>
          <w:sz w:val="24"/>
          <w:szCs w:val="24"/>
        </w:rPr>
        <w:t xml:space="preserve"> sobre o aumento da margem consignável</w:t>
      </w:r>
      <w:r w:rsidR="003501CA" w:rsidRPr="00BA56F0">
        <w:rPr>
          <w:bCs/>
          <w:i w:val="0"/>
          <w:color w:val="auto"/>
          <w:sz w:val="24"/>
          <w:szCs w:val="24"/>
        </w:rPr>
        <w:t xml:space="preserve"> de modo institucional, para que se possa marcar uma reunião para tratar do tema.</w:t>
      </w:r>
    </w:p>
    <w:p w14:paraId="4516B96C" w14:textId="692CF4D4" w:rsidR="008E7756" w:rsidRPr="00BA56F0" w:rsidRDefault="00366CCB" w:rsidP="00366CCB">
      <w:pPr>
        <w:suppressLineNumbers/>
        <w:spacing w:afterLines="100" w:after="240"/>
        <w:ind w:left="0" w:right="0" w:firstLine="0"/>
        <w:rPr>
          <w:b/>
          <w:i w:val="0"/>
          <w:color w:val="auto"/>
          <w:sz w:val="24"/>
          <w:szCs w:val="24"/>
        </w:rPr>
      </w:pPr>
      <w:r w:rsidRPr="00BA56F0">
        <w:rPr>
          <w:b/>
          <w:i w:val="0"/>
          <w:color w:val="auto"/>
          <w:sz w:val="24"/>
          <w:szCs w:val="24"/>
        </w:rPr>
        <w:t xml:space="preserve">VI – </w:t>
      </w:r>
      <w:r w:rsidR="008E7756" w:rsidRPr="00BA56F0">
        <w:rPr>
          <w:b/>
          <w:i w:val="0"/>
          <w:color w:val="auto"/>
          <w:sz w:val="24"/>
          <w:szCs w:val="24"/>
        </w:rPr>
        <w:t xml:space="preserve">ENCERRAMENTO  </w:t>
      </w:r>
    </w:p>
    <w:p w14:paraId="4EA6645C" w14:textId="5674005A" w:rsidR="008E7756" w:rsidRPr="00BA56F0" w:rsidRDefault="008E7756" w:rsidP="00ED1690">
      <w:pPr>
        <w:rPr>
          <w:i w:val="0"/>
          <w:color w:val="FF0000"/>
          <w:sz w:val="24"/>
          <w:szCs w:val="24"/>
        </w:rPr>
      </w:pPr>
      <w:r w:rsidRPr="00BA56F0">
        <w:rPr>
          <w:i w:val="0"/>
          <w:color w:val="auto"/>
          <w:sz w:val="24"/>
          <w:szCs w:val="24"/>
        </w:rPr>
        <w:t xml:space="preserve">Finalizados os itens da pauta, nada mais havendo a tratar, o </w:t>
      </w:r>
      <w:r w:rsidR="00C472EE" w:rsidRPr="00BA56F0">
        <w:rPr>
          <w:i w:val="0"/>
          <w:color w:val="auto"/>
          <w:sz w:val="24"/>
          <w:szCs w:val="24"/>
        </w:rPr>
        <w:t xml:space="preserve">Sr. </w:t>
      </w:r>
      <w:r w:rsidR="00B9782B">
        <w:rPr>
          <w:i w:val="0"/>
          <w:color w:val="auto"/>
          <w:sz w:val="24"/>
          <w:szCs w:val="24"/>
        </w:rPr>
        <w:t>Presidente</w:t>
      </w:r>
      <w:r w:rsidRPr="00BA56F0">
        <w:rPr>
          <w:i w:val="0"/>
          <w:color w:val="auto"/>
          <w:sz w:val="24"/>
          <w:szCs w:val="24"/>
        </w:rPr>
        <w:t xml:space="preserve"> deu por encerrada 2</w:t>
      </w:r>
      <w:r w:rsidR="00C0628F" w:rsidRPr="00BA56F0">
        <w:rPr>
          <w:i w:val="0"/>
          <w:color w:val="auto"/>
          <w:sz w:val="24"/>
          <w:szCs w:val="24"/>
        </w:rPr>
        <w:t>7</w:t>
      </w:r>
      <w:r w:rsidR="003501CA" w:rsidRPr="00BA56F0">
        <w:rPr>
          <w:i w:val="0"/>
          <w:color w:val="auto"/>
          <w:sz w:val="24"/>
          <w:szCs w:val="24"/>
        </w:rPr>
        <w:t>1</w:t>
      </w:r>
      <w:r w:rsidRPr="00BA56F0">
        <w:rPr>
          <w:i w:val="0"/>
          <w:color w:val="auto"/>
          <w:sz w:val="24"/>
          <w:szCs w:val="24"/>
        </w:rPr>
        <w:t>ª Reunião Ordinária do Conselho Nacional de Previdência</w:t>
      </w:r>
      <w:r w:rsidR="00906EBF" w:rsidRPr="00BA56F0">
        <w:rPr>
          <w:i w:val="0"/>
          <w:color w:val="auto"/>
          <w:sz w:val="24"/>
          <w:szCs w:val="24"/>
        </w:rPr>
        <w:t xml:space="preserve"> Social</w:t>
      </w:r>
      <w:r w:rsidRPr="00BA56F0">
        <w:rPr>
          <w:i w:val="0"/>
          <w:color w:val="auto"/>
          <w:sz w:val="24"/>
          <w:szCs w:val="24"/>
        </w:rPr>
        <w:t xml:space="preserve"> – CNP</w:t>
      </w:r>
      <w:r w:rsidR="00906EBF" w:rsidRPr="00BA56F0">
        <w:rPr>
          <w:i w:val="0"/>
          <w:color w:val="auto"/>
          <w:sz w:val="24"/>
          <w:szCs w:val="24"/>
        </w:rPr>
        <w:t>S</w:t>
      </w:r>
      <w:r w:rsidRPr="00BA56F0">
        <w:rPr>
          <w:i w:val="0"/>
          <w:color w:val="auto"/>
          <w:sz w:val="24"/>
          <w:szCs w:val="24"/>
        </w:rPr>
        <w:t>.</w:t>
      </w:r>
    </w:p>
    <w:sectPr w:rsidR="008E7756" w:rsidRPr="00BA56F0" w:rsidSect="00466C04">
      <w:footerReference w:type="even" r:id="rId9"/>
      <w:footerReference w:type="first" r:id="rId10"/>
      <w:pgSz w:w="12240" w:h="15840"/>
      <w:pgMar w:top="1021" w:right="737" w:bottom="737" w:left="737" w:header="720" w:footer="95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D5F1DF" w14:textId="77777777" w:rsidR="002934EE" w:rsidRDefault="002934EE">
      <w:pPr>
        <w:spacing w:after="0" w:line="240" w:lineRule="auto"/>
      </w:pPr>
      <w:r>
        <w:separator/>
      </w:r>
    </w:p>
  </w:endnote>
  <w:endnote w:type="continuationSeparator" w:id="0">
    <w:p w14:paraId="4A381E2C" w14:textId="77777777" w:rsidR="002934EE" w:rsidRDefault="00293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C0BA" w14:textId="77777777" w:rsidR="00FC68EE" w:rsidRDefault="00FC68EE">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FC68EE" w:rsidRDefault="00FC68EE">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D99" w14:textId="77777777" w:rsidR="00FC68EE" w:rsidRDefault="00FC68EE">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FC68EE" w:rsidRDefault="00FC68EE">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1A784" w14:textId="77777777" w:rsidR="002934EE" w:rsidRDefault="002934EE">
      <w:pPr>
        <w:spacing w:after="0" w:line="240" w:lineRule="auto"/>
      </w:pPr>
      <w:r>
        <w:separator/>
      </w:r>
    </w:p>
  </w:footnote>
  <w:footnote w:type="continuationSeparator" w:id="0">
    <w:p w14:paraId="7CB8C4AA" w14:textId="77777777" w:rsidR="002934EE" w:rsidRDefault="002934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56E6"/>
    <w:rsid w:val="000058F2"/>
    <w:rsid w:val="00015E37"/>
    <w:rsid w:val="0003498C"/>
    <w:rsid w:val="0003604D"/>
    <w:rsid w:val="0004430E"/>
    <w:rsid w:val="000509C9"/>
    <w:rsid w:val="00051E9A"/>
    <w:rsid w:val="000641A4"/>
    <w:rsid w:val="00064D87"/>
    <w:rsid w:val="00067438"/>
    <w:rsid w:val="00072D15"/>
    <w:rsid w:val="000733B4"/>
    <w:rsid w:val="000862E5"/>
    <w:rsid w:val="00086FCC"/>
    <w:rsid w:val="00094969"/>
    <w:rsid w:val="000A1576"/>
    <w:rsid w:val="000A3BEE"/>
    <w:rsid w:val="000B2FE0"/>
    <w:rsid w:val="000C03F0"/>
    <w:rsid w:val="000C3A1C"/>
    <w:rsid w:val="000D07C1"/>
    <w:rsid w:val="000D4903"/>
    <w:rsid w:val="000D68B4"/>
    <w:rsid w:val="000E5555"/>
    <w:rsid w:val="000E7531"/>
    <w:rsid w:val="000E75BD"/>
    <w:rsid w:val="000F063E"/>
    <w:rsid w:val="000F5BAD"/>
    <w:rsid w:val="000F7439"/>
    <w:rsid w:val="00103F7D"/>
    <w:rsid w:val="00107B8E"/>
    <w:rsid w:val="00117FA0"/>
    <w:rsid w:val="00122282"/>
    <w:rsid w:val="00125819"/>
    <w:rsid w:val="0013035E"/>
    <w:rsid w:val="00130507"/>
    <w:rsid w:val="001335C6"/>
    <w:rsid w:val="001352FD"/>
    <w:rsid w:val="00135793"/>
    <w:rsid w:val="00135B45"/>
    <w:rsid w:val="0015208E"/>
    <w:rsid w:val="0015389C"/>
    <w:rsid w:val="00164D63"/>
    <w:rsid w:val="0016745A"/>
    <w:rsid w:val="001701B9"/>
    <w:rsid w:val="001711E4"/>
    <w:rsid w:val="0018326A"/>
    <w:rsid w:val="0018400F"/>
    <w:rsid w:val="00184EA6"/>
    <w:rsid w:val="001A012E"/>
    <w:rsid w:val="001A03DE"/>
    <w:rsid w:val="001A5C90"/>
    <w:rsid w:val="001B10A8"/>
    <w:rsid w:val="001B1AA7"/>
    <w:rsid w:val="001B74C5"/>
    <w:rsid w:val="001D0ABE"/>
    <w:rsid w:val="001D237E"/>
    <w:rsid w:val="001D2E97"/>
    <w:rsid w:val="001D39C3"/>
    <w:rsid w:val="001D555E"/>
    <w:rsid w:val="001E2586"/>
    <w:rsid w:val="001F5AFF"/>
    <w:rsid w:val="001F5D3C"/>
    <w:rsid w:val="001F6FBC"/>
    <w:rsid w:val="001F7AE7"/>
    <w:rsid w:val="00200052"/>
    <w:rsid w:val="00204099"/>
    <w:rsid w:val="00207221"/>
    <w:rsid w:val="00207422"/>
    <w:rsid w:val="00220D6C"/>
    <w:rsid w:val="002217A8"/>
    <w:rsid w:val="002244E5"/>
    <w:rsid w:val="00224D76"/>
    <w:rsid w:val="002254A1"/>
    <w:rsid w:val="0022617F"/>
    <w:rsid w:val="002270B0"/>
    <w:rsid w:val="00227DCB"/>
    <w:rsid w:val="002366E3"/>
    <w:rsid w:val="002474B1"/>
    <w:rsid w:val="00250BFC"/>
    <w:rsid w:val="00250EB9"/>
    <w:rsid w:val="00250FB5"/>
    <w:rsid w:val="00252152"/>
    <w:rsid w:val="00254D09"/>
    <w:rsid w:val="00261E94"/>
    <w:rsid w:val="00273F41"/>
    <w:rsid w:val="00274A48"/>
    <w:rsid w:val="00283FA8"/>
    <w:rsid w:val="00287498"/>
    <w:rsid w:val="002934EE"/>
    <w:rsid w:val="002948E4"/>
    <w:rsid w:val="00294FC8"/>
    <w:rsid w:val="00296D65"/>
    <w:rsid w:val="002A00CE"/>
    <w:rsid w:val="002A61A0"/>
    <w:rsid w:val="002A6B04"/>
    <w:rsid w:val="002B028A"/>
    <w:rsid w:val="002B0319"/>
    <w:rsid w:val="002B5593"/>
    <w:rsid w:val="002B6898"/>
    <w:rsid w:val="002C376B"/>
    <w:rsid w:val="002D13E0"/>
    <w:rsid w:val="002E087F"/>
    <w:rsid w:val="002E0A42"/>
    <w:rsid w:val="002E1B81"/>
    <w:rsid w:val="002E4B0C"/>
    <w:rsid w:val="002E7AFE"/>
    <w:rsid w:val="002F2716"/>
    <w:rsid w:val="002F38FB"/>
    <w:rsid w:val="00305619"/>
    <w:rsid w:val="00307A34"/>
    <w:rsid w:val="00307BD2"/>
    <w:rsid w:val="00312B0B"/>
    <w:rsid w:val="003130C8"/>
    <w:rsid w:val="00322B05"/>
    <w:rsid w:val="003243E0"/>
    <w:rsid w:val="00325FD4"/>
    <w:rsid w:val="003303EC"/>
    <w:rsid w:val="00335253"/>
    <w:rsid w:val="00335D4A"/>
    <w:rsid w:val="00341665"/>
    <w:rsid w:val="003462CA"/>
    <w:rsid w:val="00346B5B"/>
    <w:rsid w:val="003477BA"/>
    <w:rsid w:val="003501CA"/>
    <w:rsid w:val="00350F7D"/>
    <w:rsid w:val="003616DA"/>
    <w:rsid w:val="00365C65"/>
    <w:rsid w:val="00366CBA"/>
    <w:rsid w:val="00366CCB"/>
    <w:rsid w:val="00372166"/>
    <w:rsid w:val="003814B5"/>
    <w:rsid w:val="00387CEE"/>
    <w:rsid w:val="0039265E"/>
    <w:rsid w:val="003933F4"/>
    <w:rsid w:val="00394169"/>
    <w:rsid w:val="00394E41"/>
    <w:rsid w:val="003A1EC0"/>
    <w:rsid w:val="003A45AA"/>
    <w:rsid w:val="003A6046"/>
    <w:rsid w:val="003A7DCB"/>
    <w:rsid w:val="003B151C"/>
    <w:rsid w:val="003B7D38"/>
    <w:rsid w:val="003C1869"/>
    <w:rsid w:val="003D035D"/>
    <w:rsid w:val="003D0B57"/>
    <w:rsid w:val="003D1D7D"/>
    <w:rsid w:val="003D3DB8"/>
    <w:rsid w:val="003D5856"/>
    <w:rsid w:val="003E2BE8"/>
    <w:rsid w:val="003E50F1"/>
    <w:rsid w:val="003F15D7"/>
    <w:rsid w:val="003F2757"/>
    <w:rsid w:val="003F2951"/>
    <w:rsid w:val="003F57EF"/>
    <w:rsid w:val="003F5ACD"/>
    <w:rsid w:val="003F6468"/>
    <w:rsid w:val="003F70FE"/>
    <w:rsid w:val="00417569"/>
    <w:rsid w:val="00424F8B"/>
    <w:rsid w:val="00426758"/>
    <w:rsid w:val="00426DC3"/>
    <w:rsid w:val="00430730"/>
    <w:rsid w:val="00432964"/>
    <w:rsid w:val="004347CB"/>
    <w:rsid w:val="0044017A"/>
    <w:rsid w:val="00441AB1"/>
    <w:rsid w:val="00446B7C"/>
    <w:rsid w:val="00447A72"/>
    <w:rsid w:val="00460160"/>
    <w:rsid w:val="00466C04"/>
    <w:rsid w:val="00467C5C"/>
    <w:rsid w:val="00470802"/>
    <w:rsid w:val="00481110"/>
    <w:rsid w:val="00485B22"/>
    <w:rsid w:val="0049006D"/>
    <w:rsid w:val="004928CB"/>
    <w:rsid w:val="004A28BA"/>
    <w:rsid w:val="004A5717"/>
    <w:rsid w:val="004A5831"/>
    <w:rsid w:val="004B24AC"/>
    <w:rsid w:val="004B2B07"/>
    <w:rsid w:val="004B31E5"/>
    <w:rsid w:val="004B7AA9"/>
    <w:rsid w:val="004C3A59"/>
    <w:rsid w:val="004C7AAE"/>
    <w:rsid w:val="004D6B5A"/>
    <w:rsid w:val="004E47C1"/>
    <w:rsid w:val="004F06D6"/>
    <w:rsid w:val="004F1159"/>
    <w:rsid w:val="0050286D"/>
    <w:rsid w:val="00503484"/>
    <w:rsid w:val="00503C35"/>
    <w:rsid w:val="00507059"/>
    <w:rsid w:val="005171FC"/>
    <w:rsid w:val="0052324F"/>
    <w:rsid w:val="00531190"/>
    <w:rsid w:val="00535E5A"/>
    <w:rsid w:val="00535E86"/>
    <w:rsid w:val="005367BF"/>
    <w:rsid w:val="0053716F"/>
    <w:rsid w:val="00545E59"/>
    <w:rsid w:val="00546181"/>
    <w:rsid w:val="00546E02"/>
    <w:rsid w:val="005504C7"/>
    <w:rsid w:val="00552D47"/>
    <w:rsid w:val="005534D3"/>
    <w:rsid w:val="00564C22"/>
    <w:rsid w:val="0056592D"/>
    <w:rsid w:val="00567C56"/>
    <w:rsid w:val="005712AF"/>
    <w:rsid w:val="00574036"/>
    <w:rsid w:val="005748EF"/>
    <w:rsid w:val="0057553F"/>
    <w:rsid w:val="0058723B"/>
    <w:rsid w:val="00590E45"/>
    <w:rsid w:val="005B0866"/>
    <w:rsid w:val="005B4758"/>
    <w:rsid w:val="005B54A1"/>
    <w:rsid w:val="005C5CE8"/>
    <w:rsid w:val="005D2E45"/>
    <w:rsid w:val="005D6712"/>
    <w:rsid w:val="005E1CD5"/>
    <w:rsid w:val="005E2DF6"/>
    <w:rsid w:val="005E7E6E"/>
    <w:rsid w:val="005F034F"/>
    <w:rsid w:val="00601274"/>
    <w:rsid w:val="00604C4B"/>
    <w:rsid w:val="00606513"/>
    <w:rsid w:val="00625AA8"/>
    <w:rsid w:val="006419C2"/>
    <w:rsid w:val="00642E7C"/>
    <w:rsid w:val="00646C16"/>
    <w:rsid w:val="00652974"/>
    <w:rsid w:val="00652B36"/>
    <w:rsid w:val="00655B1E"/>
    <w:rsid w:val="006566A0"/>
    <w:rsid w:val="00671C8D"/>
    <w:rsid w:val="00686661"/>
    <w:rsid w:val="006924CD"/>
    <w:rsid w:val="006970DD"/>
    <w:rsid w:val="00697C84"/>
    <w:rsid w:val="006A0907"/>
    <w:rsid w:val="006A14E9"/>
    <w:rsid w:val="006A490C"/>
    <w:rsid w:val="006A5496"/>
    <w:rsid w:val="006B015B"/>
    <w:rsid w:val="006B1D26"/>
    <w:rsid w:val="006C1C24"/>
    <w:rsid w:val="006C1EFE"/>
    <w:rsid w:val="006C2C7B"/>
    <w:rsid w:val="006C4DCB"/>
    <w:rsid w:val="006C6703"/>
    <w:rsid w:val="006C6CA0"/>
    <w:rsid w:val="006D052C"/>
    <w:rsid w:val="006D09A4"/>
    <w:rsid w:val="006D2853"/>
    <w:rsid w:val="006D4021"/>
    <w:rsid w:val="006F056F"/>
    <w:rsid w:val="006F7E20"/>
    <w:rsid w:val="00700317"/>
    <w:rsid w:val="007007A3"/>
    <w:rsid w:val="007108FB"/>
    <w:rsid w:val="00716076"/>
    <w:rsid w:val="00717094"/>
    <w:rsid w:val="00723AE6"/>
    <w:rsid w:val="00725606"/>
    <w:rsid w:val="00730A8B"/>
    <w:rsid w:val="00733A15"/>
    <w:rsid w:val="00742733"/>
    <w:rsid w:val="007436BD"/>
    <w:rsid w:val="00746568"/>
    <w:rsid w:val="00764727"/>
    <w:rsid w:val="00764C68"/>
    <w:rsid w:val="0076688F"/>
    <w:rsid w:val="007709D1"/>
    <w:rsid w:val="00771BE9"/>
    <w:rsid w:val="00772B2B"/>
    <w:rsid w:val="007731C2"/>
    <w:rsid w:val="00775BE0"/>
    <w:rsid w:val="0077691C"/>
    <w:rsid w:val="00776D55"/>
    <w:rsid w:val="007903ED"/>
    <w:rsid w:val="00795D9C"/>
    <w:rsid w:val="007966BE"/>
    <w:rsid w:val="007A0920"/>
    <w:rsid w:val="007A59B0"/>
    <w:rsid w:val="007B0FD8"/>
    <w:rsid w:val="007B19CC"/>
    <w:rsid w:val="007B7371"/>
    <w:rsid w:val="007C219C"/>
    <w:rsid w:val="007C6BCC"/>
    <w:rsid w:val="007C793A"/>
    <w:rsid w:val="007C7EF3"/>
    <w:rsid w:val="007E1085"/>
    <w:rsid w:val="007E3251"/>
    <w:rsid w:val="007E334B"/>
    <w:rsid w:val="007E39BC"/>
    <w:rsid w:val="007F3981"/>
    <w:rsid w:val="007F3AE7"/>
    <w:rsid w:val="007F5405"/>
    <w:rsid w:val="007F5AA1"/>
    <w:rsid w:val="007F6930"/>
    <w:rsid w:val="007F6FA8"/>
    <w:rsid w:val="007F72E6"/>
    <w:rsid w:val="00801576"/>
    <w:rsid w:val="00806B27"/>
    <w:rsid w:val="00810B28"/>
    <w:rsid w:val="00815E7E"/>
    <w:rsid w:val="00815ED7"/>
    <w:rsid w:val="00816C85"/>
    <w:rsid w:val="00820AC1"/>
    <w:rsid w:val="0082443E"/>
    <w:rsid w:val="00824CA9"/>
    <w:rsid w:val="0083016B"/>
    <w:rsid w:val="00830B81"/>
    <w:rsid w:val="00835D37"/>
    <w:rsid w:val="00836103"/>
    <w:rsid w:val="00842E8F"/>
    <w:rsid w:val="008432A4"/>
    <w:rsid w:val="008469CA"/>
    <w:rsid w:val="00850195"/>
    <w:rsid w:val="00851D0E"/>
    <w:rsid w:val="00855590"/>
    <w:rsid w:val="008558AA"/>
    <w:rsid w:val="00857ED2"/>
    <w:rsid w:val="00860791"/>
    <w:rsid w:val="00861DEF"/>
    <w:rsid w:val="008713FD"/>
    <w:rsid w:val="0087587C"/>
    <w:rsid w:val="008812F8"/>
    <w:rsid w:val="008839D8"/>
    <w:rsid w:val="00896871"/>
    <w:rsid w:val="00897166"/>
    <w:rsid w:val="008A3B8D"/>
    <w:rsid w:val="008C1A0A"/>
    <w:rsid w:val="008C1C94"/>
    <w:rsid w:val="008C479C"/>
    <w:rsid w:val="008D2A92"/>
    <w:rsid w:val="008D40B3"/>
    <w:rsid w:val="008E2FE2"/>
    <w:rsid w:val="008E751C"/>
    <w:rsid w:val="008E7756"/>
    <w:rsid w:val="008E7B1C"/>
    <w:rsid w:val="008F0233"/>
    <w:rsid w:val="008F19D9"/>
    <w:rsid w:val="008F2F95"/>
    <w:rsid w:val="008F351B"/>
    <w:rsid w:val="008F6713"/>
    <w:rsid w:val="00906EBF"/>
    <w:rsid w:val="0090761D"/>
    <w:rsid w:val="009141EB"/>
    <w:rsid w:val="0091512A"/>
    <w:rsid w:val="00917232"/>
    <w:rsid w:val="00920B61"/>
    <w:rsid w:val="00921E05"/>
    <w:rsid w:val="00925ACC"/>
    <w:rsid w:val="009272A8"/>
    <w:rsid w:val="0093184B"/>
    <w:rsid w:val="00931E31"/>
    <w:rsid w:val="009369C1"/>
    <w:rsid w:val="00937B89"/>
    <w:rsid w:val="009406A0"/>
    <w:rsid w:val="009426A3"/>
    <w:rsid w:val="0094366D"/>
    <w:rsid w:val="009515B3"/>
    <w:rsid w:val="00954FE6"/>
    <w:rsid w:val="0096420B"/>
    <w:rsid w:val="00964F69"/>
    <w:rsid w:val="00966C1F"/>
    <w:rsid w:val="00966E3E"/>
    <w:rsid w:val="00967F3A"/>
    <w:rsid w:val="00970983"/>
    <w:rsid w:val="009727B9"/>
    <w:rsid w:val="009772C7"/>
    <w:rsid w:val="00977AB1"/>
    <w:rsid w:val="00977CF4"/>
    <w:rsid w:val="0098505F"/>
    <w:rsid w:val="00985E40"/>
    <w:rsid w:val="00987AD5"/>
    <w:rsid w:val="00987C13"/>
    <w:rsid w:val="00987DB1"/>
    <w:rsid w:val="009925C4"/>
    <w:rsid w:val="00994347"/>
    <w:rsid w:val="009A133D"/>
    <w:rsid w:val="009B2A03"/>
    <w:rsid w:val="009B63C7"/>
    <w:rsid w:val="009B7E6B"/>
    <w:rsid w:val="009C16AB"/>
    <w:rsid w:val="009C1EAC"/>
    <w:rsid w:val="009C545F"/>
    <w:rsid w:val="009D4470"/>
    <w:rsid w:val="009E0DE2"/>
    <w:rsid w:val="009E4D00"/>
    <w:rsid w:val="009F2F04"/>
    <w:rsid w:val="009F4474"/>
    <w:rsid w:val="00A11646"/>
    <w:rsid w:val="00A11BFF"/>
    <w:rsid w:val="00A14C26"/>
    <w:rsid w:val="00A1707B"/>
    <w:rsid w:val="00A20DB5"/>
    <w:rsid w:val="00A253AD"/>
    <w:rsid w:val="00A26716"/>
    <w:rsid w:val="00A319B2"/>
    <w:rsid w:val="00A33FAC"/>
    <w:rsid w:val="00A3401E"/>
    <w:rsid w:val="00A3409A"/>
    <w:rsid w:val="00A365C0"/>
    <w:rsid w:val="00A3689A"/>
    <w:rsid w:val="00A4080F"/>
    <w:rsid w:val="00A4417E"/>
    <w:rsid w:val="00A45EFE"/>
    <w:rsid w:val="00A4727C"/>
    <w:rsid w:val="00A477BD"/>
    <w:rsid w:val="00A52B73"/>
    <w:rsid w:val="00A622B8"/>
    <w:rsid w:val="00A63ED8"/>
    <w:rsid w:val="00A63F63"/>
    <w:rsid w:val="00A7023E"/>
    <w:rsid w:val="00A719D0"/>
    <w:rsid w:val="00A73DB7"/>
    <w:rsid w:val="00A76B70"/>
    <w:rsid w:val="00A77856"/>
    <w:rsid w:val="00A814B4"/>
    <w:rsid w:val="00A912AC"/>
    <w:rsid w:val="00AA07B2"/>
    <w:rsid w:val="00AA4447"/>
    <w:rsid w:val="00AA6DDC"/>
    <w:rsid w:val="00AB0856"/>
    <w:rsid w:val="00AB0FD2"/>
    <w:rsid w:val="00AB1392"/>
    <w:rsid w:val="00AC03A0"/>
    <w:rsid w:val="00AC3287"/>
    <w:rsid w:val="00AE1FC0"/>
    <w:rsid w:val="00B045AE"/>
    <w:rsid w:val="00B121FE"/>
    <w:rsid w:val="00B16628"/>
    <w:rsid w:val="00B16FC2"/>
    <w:rsid w:val="00B21240"/>
    <w:rsid w:val="00B226C4"/>
    <w:rsid w:val="00B25795"/>
    <w:rsid w:val="00B26296"/>
    <w:rsid w:val="00B333FC"/>
    <w:rsid w:val="00B375B0"/>
    <w:rsid w:val="00B41771"/>
    <w:rsid w:val="00B502E0"/>
    <w:rsid w:val="00B545BA"/>
    <w:rsid w:val="00B54F5D"/>
    <w:rsid w:val="00B5693F"/>
    <w:rsid w:val="00B63D90"/>
    <w:rsid w:val="00B80ADF"/>
    <w:rsid w:val="00B81B6E"/>
    <w:rsid w:val="00B81B6F"/>
    <w:rsid w:val="00B84B76"/>
    <w:rsid w:val="00B8797B"/>
    <w:rsid w:val="00B90236"/>
    <w:rsid w:val="00B91582"/>
    <w:rsid w:val="00B941B8"/>
    <w:rsid w:val="00B95202"/>
    <w:rsid w:val="00B9782B"/>
    <w:rsid w:val="00B97CA7"/>
    <w:rsid w:val="00BA56F0"/>
    <w:rsid w:val="00BA6285"/>
    <w:rsid w:val="00BB126C"/>
    <w:rsid w:val="00BB59E5"/>
    <w:rsid w:val="00BC05F6"/>
    <w:rsid w:val="00BD00AF"/>
    <w:rsid w:val="00BD7B1D"/>
    <w:rsid w:val="00BE007C"/>
    <w:rsid w:val="00BE0215"/>
    <w:rsid w:val="00BE1B3B"/>
    <w:rsid w:val="00BE2AA6"/>
    <w:rsid w:val="00BE2F57"/>
    <w:rsid w:val="00BE687B"/>
    <w:rsid w:val="00BF126B"/>
    <w:rsid w:val="00BF31CB"/>
    <w:rsid w:val="00C00786"/>
    <w:rsid w:val="00C0628F"/>
    <w:rsid w:val="00C102D2"/>
    <w:rsid w:val="00C16E5E"/>
    <w:rsid w:val="00C22EC1"/>
    <w:rsid w:val="00C2504D"/>
    <w:rsid w:val="00C26113"/>
    <w:rsid w:val="00C26C19"/>
    <w:rsid w:val="00C26D2E"/>
    <w:rsid w:val="00C33CEB"/>
    <w:rsid w:val="00C36DA1"/>
    <w:rsid w:val="00C4533C"/>
    <w:rsid w:val="00C472EE"/>
    <w:rsid w:val="00C473B8"/>
    <w:rsid w:val="00C50D3B"/>
    <w:rsid w:val="00C564EC"/>
    <w:rsid w:val="00C62C9A"/>
    <w:rsid w:val="00C721E9"/>
    <w:rsid w:val="00C74197"/>
    <w:rsid w:val="00C75A43"/>
    <w:rsid w:val="00C81349"/>
    <w:rsid w:val="00C84A1F"/>
    <w:rsid w:val="00C90820"/>
    <w:rsid w:val="00C90E40"/>
    <w:rsid w:val="00CA2DFF"/>
    <w:rsid w:val="00CA32F0"/>
    <w:rsid w:val="00CA3547"/>
    <w:rsid w:val="00CA6BFD"/>
    <w:rsid w:val="00CB41FF"/>
    <w:rsid w:val="00CB4608"/>
    <w:rsid w:val="00CB5911"/>
    <w:rsid w:val="00CC05D1"/>
    <w:rsid w:val="00CC0603"/>
    <w:rsid w:val="00CC705D"/>
    <w:rsid w:val="00CD0AA5"/>
    <w:rsid w:val="00CD0F2D"/>
    <w:rsid w:val="00CD472B"/>
    <w:rsid w:val="00CD5E1C"/>
    <w:rsid w:val="00CF023B"/>
    <w:rsid w:val="00CF04F8"/>
    <w:rsid w:val="00CF286A"/>
    <w:rsid w:val="00CF3828"/>
    <w:rsid w:val="00CF56FF"/>
    <w:rsid w:val="00D035EF"/>
    <w:rsid w:val="00D03B79"/>
    <w:rsid w:val="00D05961"/>
    <w:rsid w:val="00D10C04"/>
    <w:rsid w:val="00D2511F"/>
    <w:rsid w:val="00D25260"/>
    <w:rsid w:val="00D30440"/>
    <w:rsid w:val="00D4174F"/>
    <w:rsid w:val="00D44BB2"/>
    <w:rsid w:val="00D45268"/>
    <w:rsid w:val="00D45410"/>
    <w:rsid w:val="00D45FA9"/>
    <w:rsid w:val="00D54621"/>
    <w:rsid w:val="00D63D9E"/>
    <w:rsid w:val="00D66A86"/>
    <w:rsid w:val="00D678A0"/>
    <w:rsid w:val="00D76439"/>
    <w:rsid w:val="00D864C9"/>
    <w:rsid w:val="00D90271"/>
    <w:rsid w:val="00D9693B"/>
    <w:rsid w:val="00DA2A48"/>
    <w:rsid w:val="00DA4597"/>
    <w:rsid w:val="00DA630C"/>
    <w:rsid w:val="00DB70A7"/>
    <w:rsid w:val="00DC0832"/>
    <w:rsid w:val="00DC5019"/>
    <w:rsid w:val="00DC5311"/>
    <w:rsid w:val="00DC5EFD"/>
    <w:rsid w:val="00DD1DF2"/>
    <w:rsid w:val="00DD2AA3"/>
    <w:rsid w:val="00DD34CD"/>
    <w:rsid w:val="00DD541E"/>
    <w:rsid w:val="00DD6BF4"/>
    <w:rsid w:val="00DD7245"/>
    <w:rsid w:val="00DE3695"/>
    <w:rsid w:val="00DE4BA2"/>
    <w:rsid w:val="00DF15AD"/>
    <w:rsid w:val="00DF2E03"/>
    <w:rsid w:val="00DF4B21"/>
    <w:rsid w:val="00DF70B5"/>
    <w:rsid w:val="00E02ABF"/>
    <w:rsid w:val="00E16924"/>
    <w:rsid w:val="00E3469A"/>
    <w:rsid w:val="00E42D58"/>
    <w:rsid w:val="00E438FA"/>
    <w:rsid w:val="00E56AAD"/>
    <w:rsid w:val="00E57423"/>
    <w:rsid w:val="00E6402E"/>
    <w:rsid w:val="00E64631"/>
    <w:rsid w:val="00E66601"/>
    <w:rsid w:val="00E724D3"/>
    <w:rsid w:val="00E76AF7"/>
    <w:rsid w:val="00E841D6"/>
    <w:rsid w:val="00E8611B"/>
    <w:rsid w:val="00E8635D"/>
    <w:rsid w:val="00EA0A64"/>
    <w:rsid w:val="00EA68E7"/>
    <w:rsid w:val="00EA69DA"/>
    <w:rsid w:val="00EB1658"/>
    <w:rsid w:val="00EC2C98"/>
    <w:rsid w:val="00EC6A09"/>
    <w:rsid w:val="00EC7F8D"/>
    <w:rsid w:val="00ED0916"/>
    <w:rsid w:val="00ED0FF9"/>
    <w:rsid w:val="00ED1690"/>
    <w:rsid w:val="00ED1A8E"/>
    <w:rsid w:val="00ED3F70"/>
    <w:rsid w:val="00ED71F3"/>
    <w:rsid w:val="00EE451D"/>
    <w:rsid w:val="00EE7501"/>
    <w:rsid w:val="00EF1E23"/>
    <w:rsid w:val="00EF2D4E"/>
    <w:rsid w:val="00EF460E"/>
    <w:rsid w:val="00EF7D4D"/>
    <w:rsid w:val="00F00683"/>
    <w:rsid w:val="00F037F0"/>
    <w:rsid w:val="00F10034"/>
    <w:rsid w:val="00F16F8A"/>
    <w:rsid w:val="00F22A14"/>
    <w:rsid w:val="00F231C4"/>
    <w:rsid w:val="00F25E03"/>
    <w:rsid w:val="00F2707C"/>
    <w:rsid w:val="00F35F55"/>
    <w:rsid w:val="00F465E7"/>
    <w:rsid w:val="00F57AC3"/>
    <w:rsid w:val="00F61D6D"/>
    <w:rsid w:val="00F6649B"/>
    <w:rsid w:val="00F677F2"/>
    <w:rsid w:val="00F71DF4"/>
    <w:rsid w:val="00F77CAB"/>
    <w:rsid w:val="00F803CE"/>
    <w:rsid w:val="00F86DB3"/>
    <w:rsid w:val="00F874E2"/>
    <w:rsid w:val="00F8782D"/>
    <w:rsid w:val="00F927CA"/>
    <w:rsid w:val="00F936AE"/>
    <w:rsid w:val="00F9551F"/>
    <w:rsid w:val="00FA083B"/>
    <w:rsid w:val="00FB18E3"/>
    <w:rsid w:val="00FB22AA"/>
    <w:rsid w:val="00FB463C"/>
    <w:rsid w:val="00FB762B"/>
    <w:rsid w:val="00FC137E"/>
    <w:rsid w:val="00FC6653"/>
    <w:rsid w:val="00FC68EE"/>
    <w:rsid w:val="00FC786F"/>
    <w:rsid w:val="00FD28F1"/>
    <w:rsid w:val="00FD4AE2"/>
    <w:rsid w:val="00FD4C09"/>
    <w:rsid w:val="00FE2420"/>
    <w:rsid w:val="00FE37F2"/>
    <w:rsid w:val="00FE50BD"/>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odap">
    <w:name w:val="footer"/>
    <w:basedOn w:val="Normal"/>
    <w:link w:val="RodapChar"/>
    <w:uiPriority w:val="99"/>
    <w:semiHidden/>
    <w:unhideWhenUsed/>
    <w:rsid w:val="00A622B8"/>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A622B8"/>
    <w:rPr>
      <w:rFonts w:ascii="Arial" w:eastAsia="Arial" w:hAnsi="Arial" w:cs="Arial"/>
      <w: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11692-CD4B-40B2-AD20-86C8A220E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3027</Words>
  <Characters>16348</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dc:description/>
  <cp:lastModifiedBy>Conta da Microsoft</cp:lastModifiedBy>
  <cp:revision>3</cp:revision>
  <dcterms:created xsi:type="dcterms:W3CDTF">2020-08-24T13:22:00Z</dcterms:created>
  <dcterms:modified xsi:type="dcterms:W3CDTF">2020-08-24T13:25:00Z</dcterms:modified>
</cp:coreProperties>
</file>